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1CB" w:rsidRDefault="005D11CB" w:rsidP="005D11CB"/>
    <w:p w:rsidR="005D11CB" w:rsidRDefault="005D11CB" w:rsidP="005D11CB"/>
    <w:p w:rsidR="004C51BB" w:rsidRDefault="005F7111" w:rsidP="005F7111">
      <w:pPr>
        <w:jc w:val="center"/>
        <w:rPr>
          <w:b/>
          <w:sz w:val="22"/>
        </w:rPr>
      </w:pPr>
      <w:r w:rsidRPr="005F7111">
        <w:rPr>
          <w:b/>
          <w:sz w:val="22"/>
        </w:rPr>
        <w:t>MANIFESTAZION</w:t>
      </w:r>
      <w:r>
        <w:rPr>
          <w:b/>
          <w:sz w:val="22"/>
        </w:rPr>
        <w:t>E</w:t>
      </w:r>
      <w:r w:rsidRPr="005F7111">
        <w:rPr>
          <w:b/>
          <w:sz w:val="22"/>
        </w:rPr>
        <w:t xml:space="preserve"> </w:t>
      </w:r>
      <w:proofErr w:type="spellStart"/>
      <w:r w:rsidRPr="005F7111">
        <w:rPr>
          <w:b/>
          <w:sz w:val="22"/>
        </w:rPr>
        <w:t>DI</w:t>
      </w:r>
      <w:proofErr w:type="spellEnd"/>
      <w:r w:rsidRPr="005F7111">
        <w:rPr>
          <w:b/>
          <w:sz w:val="22"/>
        </w:rPr>
        <w:t xml:space="preserve"> INTERESSE </w:t>
      </w:r>
    </w:p>
    <w:p w:rsidR="00BA26CC" w:rsidRPr="00D81713" w:rsidRDefault="00BA26CC" w:rsidP="00BA26CC">
      <w:pPr>
        <w:jc w:val="center"/>
        <w:rPr>
          <w:i/>
          <w:sz w:val="16"/>
        </w:rPr>
      </w:pPr>
      <w:r w:rsidRPr="00D81713">
        <w:rPr>
          <w:i/>
          <w:sz w:val="16"/>
        </w:rPr>
        <w:t>[istanza da redigere su carta intestata dell</w:t>
      </w:r>
      <w:r w:rsidR="007A0EDF">
        <w:rPr>
          <w:i/>
          <w:sz w:val="16"/>
        </w:rPr>
        <w:t>’</w:t>
      </w:r>
      <w:r w:rsidRPr="00D81713">
        <w:rPr>
          <w:i/>
          <w:sz w:val="16"/>
        </w:rPr>
        <w:t xml:space="preserve">operatore economico </w:t>
      </w:r>
      <w:r>
        <w:rPr>
          <w:i/>
          <w:sz w:val="16"/>
        </w:rPr>
        <w:t>istante</w:t>
      </w:r>
      <w:r w:rsidRPr="00D81713">
        <w:rPr>
          <w:i/>
          <w:sz w:val="16"/>
        </w:rPr>
        <w:t>]</w:t>
      </w:r>
    </w:p>
    <w:p w:rsidR="004C51BB" w:rsidRDefault="004C51BB" w:rsidP="005F7111">
      <w:pPr>
        <w:jc w:val="center"/>
        <w:rPr>
          <w:b/>
          <w:sz w:val="22"/>
        </w:rPr>
      </w:pPr>
    </w:p>
    <w:p w:rsidR="0083332E" w:rsidRPr="0083332E" w:rsidRDefault="0083332E" w:rsidP="0083332E">
      <w:pPr>
        <w:jc w:val="center"/>
        <w:rPr>
          <w:b/>
          <w:sz w:val="22"/>
        </w:rPr>
      </w:pPr>
      <w:r>
        <w:rPr>
          <w:b/>
          <w:sz w:val="22"/>
        </w:rPr>
        <w:t xml:space="preserve">ALLA STIPULA </w:t>
      </w:r>
      <w:proofErr w:type="spellStart"/>
      <w:r>
        <w:rPr>
          <w:b/>
          <w:sz w:val="22"/>
        </w:rPr>
        <w:t>DI</w:t>
      </w:r>
      <w:proofErr w:type="spellEnd"/>
      <w:r>
        <w:rPr>
          <w:b/>
          <w:sz w:val="22"/>
        </w:rPr>
        <w:t xml:space="preserve"> CONTRATTO</w:t>
      </w:r>
      <w:r w:rsidRPr="0083332E">
        <w:rPr>
          <w:b/>
          <w:sz w:val="22"/>
        </w:rPr>
        <w:t xml:space="preserve"> PER IL SERVIZIO MENSA </w:t>
      </w:r>
    </w:p>
    <w:p w:rsidR="005D11CB" w:rsidRPr="00BA26CC" w:rsidRDefault="0083332E" w:rsidP="0083332E">
      <w:pPr>
        <w:jc w:val="center"/>
      </w:pPr>
      <w:r w:rsidRPr="0083332E">
        <w:rPr>
          <w:b/>
          <w:sz w:val="22"/>
        </w:rPr>
        <w:t xml:space="preserve">FRUIBILE DAL PERSONALE </w:t>
      </w:r>
      <w:proofErr w:type="spellStart"/>
      <w:r>
        <w:rPr>
          <w:b/>
          <w:sz w:val="22"/>
        </w:rPr>
        <w:t>DI</w:t>
      </w:r>
      <w:proofErr w:type="spellEnd"/>
      <w:r>
        <w:rPr>
          <w:b/>
          <w:sz w:val="22"/>
        </w:rPr>
        <w:t xml:space="preserve"> </w:t>
      </w:r>
      <w:r w:rsidR="005F7111" w:rsidRPr="00BA26CC">
        <w:rPr>
          <w:b/>
          <w:sz w:val="22"/>
        </w:rPr>
        <w:t>RIVIERA TRASPORTI</w:t>
      </w:r>
      <w:r>
        <w:rPr>
          <w:b/>
          <w:sz w:val="22"/>
        </w:rPr>
        <w:t xml:space="preserve"> </w:t>
      </w:r>
      <w:proofErr w:type="spellStart"/>
      <w:r>
        <w:rPr>
          <w:b/>
          <w:sz w:val="22"/>
        </w:rPr>
        <w:t>S.P.A.</w:t>
      </w:r>
      <w:proofErr w:type="spellEnd"/>
    </w:p>
    <w:p w:rsidR="005F7111" w:rsidRDefault="005F7111" w:rsidP="005D11CB">
      <w:pPr>
        <w:jc w:val="center"/>
        <w:rPr>
          <w:b/>
          <w:sz w:val="18"/>
        </w:rPr>
      </w:pPr>
    </w:p>
    <w:p w:rsidR="005D11CB" w:rsidRPr="00BA26CC" w:rsidRDefault="005D11CB" w:rsidP="005D11CB">
      <w:pPr>
        <w:jc w:val="center"/>
        <w:rPr>
          <w:b/>
          <w:sz w:val="18"/>
        </w:rPr>
      </w:pPr>
      <w:r w:rsidRPr="00BA26CC">
        <w:rPr>
          <w:b/>
          <w:sz w:val="18"/>
        </w:rPr>
        <w:t xml:space="preserve">REQUISITI </w:t>
      </w:r>
      <w:proofErr w:type="spellStart"/>
      <w:r w:rsidRPr="00BA26CC">
        <w:rPr>
          <w:b/>
          <w:sz w:val="18"/>
        </w:rPr>
        <w:t>DI</w:t>
      </w:r>
      <w:proofErr w:type="spellEnd"/>
      <w:r w:rsidRPr="00BA26CC">
        <w:rPr>
          <w:b/>
          <w:sz w:val="18"/>
        </w:rPr>
        <w:t xml:space="preserve"> ORDINE GENERALE E </w:t>
      </w:r>
      <w:proofErr w:type="spellStart"/>
      <w:r w:rsidRPr="00BA26CC">
        <w:rPr>
          <w:b/>
          <w:sz w:val="18"/>
        </w:rPr>
        <w:t>DI</w:t>
      </w:r>
      <w:proofErr w:type="spellEnd"/>
      <w:r w:rsidRPr="00BA26CC">
        <w:rPr>
          <w:b/>
          <w:sz w:val="18"/>
        </w:rPr>
        <w:t xml:space="preserve"> IDONEITÀ PROFESSIONALE</w:t>
      </w:r>
    </w:p>
    <w:p w:rsidR="005D11CB" w:rsidRPr="00BA26CC" w:rsidRDefault="005D11CB" w:rsidP="005D11CB">
      <w:pPr>
        <w:jc w:val="center"/>
        <w:rPr>
          <w:b/>
          <w:sz w:val="18"/>
        </w:rPr>
      </w:pPr>
      <w:r w:rsidRPr="00BA26CC">
        <w:rPr>
          <w:b/>
          <w:sz w:val="18"/>
        </w:rPr>
        <w:t xml:space="preserve">E CONTESTUALI DICHIARAZIONI SOSTITUTIVE </w:t>
      </w:r>
      <w:proofErr w:type="spellStart"/>
      <w:r w:rsidRPr="00BA26CC">
        <w:rPr>
          <w:b/>
          <w:sz w:val="18"/>
        </w:rPr>
        <w:t>DI</w:t>
      </w:r>
      <w:proofErr w:type="spellEnd"/>
      <w:r w:rsidRPr="00BA26CC">
        <w:rPr>
          <w:b/>
          <w:sz w:val="18"/>
        </w:rPr>
        <w:t xml:space="preserve"> CERTIFICAZIONE E DELL</w:t>
      </w:r>
      <w:r w:rsidR="007A0EDF">
        <w:rPr>
          <w:b/>
          <w:sz w:val="18"/>
        </w:rPr>
        <w:t>’</w:t>
      </w:r>
      <w:r w:rsidRPr="00BA26CC">
        <w:rPr>
          <w:b/>
          <w:sz w:val="18"/>
        </w:rPr>
        <w:t xml:space="preserve">ATTO </w:t>
      </w:r>
      <w:proofErr w:type="spellStart"/>
      <w:r w:rsidRPr="00BA26CC">
        <w:rPr>
          <w:b/>
          <w:sz w:val="18"/>
        </w:rPr>
        <w:t>DI</w:t>
      </w:r>
      <w:proofErr w:type="spellEnd"/>
      <w:r w:rsidRPr="00BA26CC">
        <w:rPr>
          <w:b/>
          <w:sz w:val="18"/>
        </w:rPr>
        <w:t xml:space="preserve"> NOTORIETÀ</w:t>
      </w:r>
    </w:p>
    <w:p w:rsidR="005D11CB" w:rsidRDefault="005D11CB" w:rsidP="005D11CB"/>
    <w:p w:rsidR="005D11CB" w:rsidRDefault="005D11CB" w:rsidP="005D11CB"/>
    <w:p w:rsidR="005D11CB" w:rsidRDefault="005D11CB" w:rsidP="0083332E">
      <w:pPr>
        <w:ind w:left="6379"/>
      </w:pPr>
      <w:proofErr w:type="spellStart"/>
      <w:r>
        <w:t>Spett.le</w:t>
      </w:r>
      <w:proofErr w:type="spellEnd"/>
    </w:p>
    <w:p w:rsidR="005D11CB" w:rsidRDefault="005D11CB" w:rsidP="0083332E">
      <w:pPr>
        <w:ind w:left="6379"/>
      </w:pPr>
      <w:r>
        <w:t>Riviera Trasporti s.p.a.</w:t>
      </w:r>
    </w:p>
    <w:p w:rsidR="005D11CB" w:rsidRDefault="005D11CB" w:rsidP="0083332E">
      <w:pPr>
        <w:ind w:left="6379"/>
      </w:pPr>
      <w:r>
        <w:t>Via Nazionale, n. 365</w:t>
      </w:r>
    </w:p>
    <w:p w:rsidR="005D11CB" w:rsidRDefault="005D11CB" w:rsidP="0083332E">
      <w:pPr>
        <w:ind w:left="6379"/>
      </w:pPr>
      <w:r>
        <w:t>18100 – Imperia</w:t>
      </w:r>
    </w:p>
    <w:p w:rsidR="005D11CB" w:rsidRPr="0083332E" w:rsidRDefault="0083332E" w:rsidP="0083332E">
      <w:pPr>
        <w:ind w:left="6379"/>
        <w:jc w:val="left"/>
        <w:rPr>
          <w:i/>
        </w:rPr>
      </w:pPr>
      <w:r w:rsidRPr="0083332E">
        <w:rPr>
          <w:i/>
        </w:rPr>
        <w:t>Via PEC: a</w:t>
      </w:r>
      <w:r w:rsidR="00634453">
        <w:rPr>
          <w:i/>
        </w:rPr>
        <w:t>ppalti</w:t>
      </w:r>
      <w:r w:rsidRPr="0083332E">
        <w:rPr>
          <w:i/>
        </w:rPr>
        <w:t>.rivieratrasporti@pec.it</w:t>
      </w:r>
    </w:p>
    <w:p w:rsidR="005D11CB" w:rsidRDefault="005D11CB" w:rsidP="005D11CB"/>
    <w:p w:rsidR="005D11CB" w:rsidRDefault="005D11CB" w:rsidP="005D11CB">
      <w:pPr>
        <w:tabs>
          <w:tab w:val="right" w:pos="9071"/>
        </w:tabs>
      </w:pPr>
      <w:r>
        <w:t>Il</w:t>
      </w:r>
      <w:r w:rsidR="000B3BC9">
        <w:t>/La</w:t>
      </w:r>
      <w:r>
        <w:t xml:space="preserve"> sottoscritto/a </w:t>
      </w:r>
      <w:r w:rsidRPr="006E29F1">
        <w:rPr>
          <w:u w:val="single"/>
        </w:rPr>
        <w:tab/>
      </w:r>
    </w:p>
    <w:p w:rsidR="005D11CB" w:rsidRDefault="005D11CB" w:rsidP="005D11CB">
      <w:pPr>
        <w:tabs>
          <w:tab w:val="right" w:pos="9071"/>
        </w:tabs>
      </w:pPr>
    </w:p>
    <w:p w:rsidR="005D11CB" w:rsidRDefault="005D11CB" w:rsidP="005D11CB">
      <w:pPr>
        <w:tabs>
          <w:tab w:val="left" w:pos="3402"/>
          <w:tab w:val="right" w:pos="9071"/>
        </w:tabs>
      </w:pPr>
      <w:r>
        <w:t xml:space="preserve">nato/a il </w:t>
      </w:r>
      <w:r w:rsidRPr="00AC12A5">
        <w:rPr>
          <w:u w:val="single"/>
        </w:rPr>
        <w:tab/>
      </w:r>
      <w:r>
        <w:t xml:space="preserve"> a </w:t>
      </w:r>
      <w:r w:rsidRPr="00AC12A5">
        <w:rPr>
          <w:u w:val="single"/>
        </w:rPr>
        <w:tab/>
      </w:r>
    </w:p>
    <w:p w:rsidR="005D11CB" w:rsidRDefault="005D11CB" w:rsidP="005D11CB">
      <w:pPr>
        <w:tabs>
          <w:tab w:val="right" w:pos="9071"/>
        </w:tabs>
      </w:pPr>
    </w:p>
    <w:p w:rsidR="005D11CB" w:rsidRDefault="005D11CB" w:rsidP="005D11CB">
      <w:pPr>
        <w:tabs>
          <w:tab w:val="right" w:pos="9071"/>
        </w:tabs>
      </w:pPr>
      <w:r>
        <w:t xml:space="preserve">Codice Fiscale </w:t>
      </w:r>
      <w:r w:rsidRPr="00AC12A5">
        <w:rPr>
          <w:u w:val="single"/>
        </w:rPr>
        <w:tab/>
      </w:r>
    </w:p>
    <w:p w:rsidR="005D11CB" w:rsidRDefault="005D11CB" w:rsidP="005D11CB">
      <w:pPr>
        <w:tabs>
          <w:tab w:val="right" w:pos="9071"/>
        </w:tabs>
      </w:pPr>
    </w:p>
    <w:p w:rsidR="005D11CB" w:rsidRDefault="005D11CB" w:rsidP="005D11CB">
      <w:pPr>
        <w:tabs>
          <w:tab w:val="right" w:pos="9071"/>
        </w:tabs>
      </w:pPr>
      <w:r>
        <w:t>in qualità di Titolare / Legale Rappresentante dell</w:t>
      </w:r>
      <w:r w:rsidR="007A0EDF">
        <w:t>’</w:t>
      </w:r>
      <w:r>
        <w:t xml:space="preserve">operatore economico </w:t>
      </w:r>
      <w:r w:rsidRPr="00AC12A5">
        <w:rPr>
          <w:u w:val="single"/>
        </w:rPr>
        <w:tab/>
      </w:r>
    </w:p>
    <w:p w:rsidR="005D11CB" w:rsidRDefault="005D11CB" w:rsidP="005D11CB">
      <w:pPr>
        <w:tabs>
          <w:tab w:val="right" w:pos="9071"/>
        </w:tabs>
      </w:pPr>
    </w:p>
    <w:p w:rsidR="005D11CB" w:rsidRPr="00AC12A5" w:rsidRDefault="005D11CB" w:rsidP="005D11CB">
      <w:pPr>
        <w:tabs>
          <w:tab w:val="right" w:pos="9071"/>
        </w:tabs>
        <w:rPr>
          <w:u w:val="single"/>
        </w:rPr>
      </w:pPr>
      <w:r w:rsidRPr="00AC12A5">
        <w:rPr>
          <w:u w:val="single"/>
        </w:rPr>
        <w:tab/>
      </w:r>
    </w:p>
    <w:p w:rsidR="005D11CB" w:rsidRDefault="005D11CB" w:rsidP="005D11CB">
      <w:pPr>
        <w:tabs>
          <w:tab w:val="right" w:pos="9071"/>
        </w:tabs>
      </w:pPr>
    </w:p>
    <w:p w:rsidR="005D11CB" w:rsidRDefault="005D11CB" w:rsidP="005D11CB">
      <w:pPr>
        <w:tabs>
          <w:tab w:val="right" w:pos="9071"/>
        </w:tabs>
      </w:pPr>
      <w:r>
        <w:t xml:space="preserve">con sede legale in </w:t>
      </w:r>
      <w:r w:rsidRPr="00AC12A5">
        <w:rPr>
          <w:u w:val="single"/>
        </w:rPr>
        <w:tab/>
      </w:r>
    </w:p>
    <w:p w:rsidR="005D11CB" w:rsidRDefault="005D11CB" w:rsidP="005D11CB"/>
    <w:p w:rsidR="005D11CB" w:rsidRDefault="005D11CB" w:rsidP="005D11CB"/>
    <w:p w:rsidR="005D11CB" w:rsidRPr="00AC12A5" w:rsidRDefault="0083332E" w:rsidP="005D11CB">
      <w:pPr>
        <w:jc w:val="center"/>
        <w:rPr>
          <w:b/>
        </w:rPr>
      </w:pPr>
      <w:r>
        <w:rPr>
          <w:b/>
        </w:rPr>
        <w:t>MANIFESTA</w:t>
      </w:r>
    </w:p>
    <w:p w:rsidR="005D11CB" w:rsidRDefault="005D11CB" w:rsidP="005D11CB"/>
    <w:p w:rsidR="005D11CB" w:rsidRDefault="0083332E" w:rsidP="005F7111">
      <w:r>
        <w:t>il proprio interesse alla stipula di un contratto per il servizio mensa fruibile dal personale di Riviera Trasporti S.p.A.</w:t>
      </w:r>
    </w:p>
    <w:p w:rsidR="005D11CB" w:rsidRDefault="005D11CB" w:rsidP="005D11CB"/>
    <w:p w:rsidR="005D11CB" w:rsidRPr="004C292A" w:rsidRDefault="005D11CB" w:rsidP="005D11CB">
      <w:pPr>
        <w:jc w:val="center"/>
        <w:rPr>
          <w:b/>
        </w:rPr>
      </w:pPr>
      <w:r w:rsidRPr="004C292A">
        <w:rPr>
          <w:b/>
        </w:rPr>
        <w:t>Ciò premesso, il</w:t>
      </w:r>
      <w:r w:rsidR="000B3BC9">
        <w:rPr>
          <w:b/>
        </w:rPr>
        <w:t>/la</w:t>
      </w:r>
      <w:r w:rsidRPr="004C292A">
        <w:rPr>
          <w:b/>
        </w:rPr>
        <w:t xml:space="preserve"> sottoscritto</w:t>
      </w:r>
      <w:r w:rsidR="000B3BC9">
        <w:rPr>
          <w:b/>
        </w:rPr>
        <w:t>/a</w:t>
      </w:r>
      <w:r w:rsidRPr="004C292A">
        <w:rPr>
          <w:b/>
        </w:rPr>
        <w:t>,</w:t>
      </w:r>
    </w:p>
    <w:p w:rsidR="005D11CB" w:rsidRDefault="005D11CB" w:rsidP="005D11CB"/>
    <w:p w:rsidR="005D11CB" w:rsidRDefault="005D11CB" w:rsidP="005D11CB">
      <w:r>
        <w:t>consapevole della responsabilità e delle conseguenze civili e penali, previste dell</w:t>
      </w:r>
      <w:r w:rsidR="007A0EDF">
        <w:t>’</w:t>
      </w:r>
      <w:r>
        <w:t xml:space="preserve">art. 76 del </w:t>
      </w:r>
      <w:proofErr w:type="spellStart"/>
      <w:r>
        <w:t>d.P.R.</w:t>
      </w:r>
      <w:proofErr w:type="spellEnd"/>
      <w:r>
        <w:t xml:space="preserve"> 445/2000, in caso di dichiarazioni mendaci e/o formazione od uso di atti falsi, nonché in caso di esibizione di atti contenenti dati non più rispondenti a verità e consapevole altresì che, qualora emerga la non veridicità del contenuto della presente dichiarazione, l</w:t>
      </w:r>
      <w:r w:rsidR="007A0EDF">
        <w:t>’</w:t>
      </w:r>
      <w:r>
        <w:t>operatore economico decadrà dai benefici per i quali la stessa è rilasciata;</w:t>
      </w:r>
    </w:p>
    <w:p w:rsidR="005D11CB" w:rsidRDefault="005D11CB" w:rsidP="005D11CB"/>
    <w:p w:rsidR="005D11CB" w:rsidRPr="004C292A" w:rsidRDefault="005D11CB" w:rsidP="005D11CB">
      <w:pPr>
        <w:jc w:val="center"/>
        <w:rPr>
          <w:b/>
        </w:rPr>
      </w:pPr>
      <w:r w:rsidRPr="004C292A">
        <w:rPr>
          <w:b/>
        </w:rPr>
        <w:t>DICHIARA</w:t>
      </w:r>
    </w:p>
    <w:p w:rsidR="005D11CB" w:rsidRDefault="005D11CB" w:rsidP="005D11CB"/>
    <w:p w:rsidR="005D11CB" w:rsidRPr="004C292A" w:rsidRDefault="005D11CB" w:rsidP="005D11CB">
      <w:pPr>
        <w:rPr>
          <w:b/>
        </w:rPr>
      </w:pPr>
      <w:r w:rsidRPr="004C292A">
        <w:rPr>
          <w:b/>
        </w:rPr>
        <w:t xml:space="preserve">ai sensi degli artt. 46 e 47 del </w:t>
      </w:r>
      <w:proofErr w:type="spellStart"/>
      <w:r w:rsidRPr="004C292A">
        <w:rPr>
          <w:b/>
        </w:rPr>
        <w:t>d.P.R.</w:t>
      </w:r>
      <w:proofErr w:type="spellEnd"/>
      <w:r w:rsidRPr="004C292A">
        <w:rPr>
          <w:b/>
        </w:rPr>
        <w:t xml:space="preserve"> 445/2000</w:t>
      </w:r>
      <w:r w:rsidR="005F7111">
        <w:rPr>
          <w:b/>
        </w:rPr>
        <w:t xml:space="preserve"> </w:t>
      </w:r>
      <w:r w:rsidRPr="004C292A">
        <w:rPr>
          <w:b/>
        </w:rPr>
        <w:t>e sotto la propria responsabilità:</w:t>
      </w:r>
    </w:p>
    <w:p w:rsidR="005D11CB" w:rsidRDefault="005D11CB" w:rsidP="005D11CB"/>
    <w:p w:rsidR="005D11CB" w:rsidRDefault="005D11CB" w:rsidP="005D11CB">
      <w:pPr>
        <w:keepNext/>
        <w:tabs>
          <w:tab w:val="right" w:pos="9071"/>
        </w:tabs>
        <w:ind w:left="284" w:hanging="284"/>
      </w:pPr>
      <w:r>
        <w:t xml:space="preserve">1) </w:t>
      </w:r>
      <w:r>
        <w:tab/>
        <w:t xml:space="preserve">che </w:t>
      </w:r>
      <w:r w:rsidRPr="00CB676D">
        <w:rPr>
          <w:b/>
        </w:rPr>
        <w:t>l</w:t>
      </w:r>
      <w:r w:rsidR="007A0EDF">
        <w:rPr>
          <w:b/>
        </w:rPr>
        <w:t>’</w:t>
      </w:r>
      <w:r w:rsidRPr="00CB676D">
        <w:rPr>
          <w:b/>
        </w:rPr>
        <w:t>operatore economico è iscritto</w:t>
      </w:r>
      <w:r>
        <w:t xml:space="preserve">: </w:t>
      </w:r>
    </w:p>
    <w:p w:rsidR="005D11CB" w:rsidRDefault="005D11CB" w:rsidP="005D11CB">
      <w:pPr>
        <w:keepNext/>
        <w:tabs>
          <w:tab w:val="right" w:pos="9071"/>
        </w:tabs>
        <w:ind w:left="284" w:hanging="284"/>
      </w:pPr>
    </w:p>
    <w:p w:rsidR="005D11CB" w:rsidRDefault="005D11CB" w:rsidP="005D11CB">
      <w:pPr>
        <w:keepNext/>
        <w:tabs>
          <w:tab w:val="left" w:pos="567"/>
          <w:tab w:val="right" w:pos="9071"/>
        </w:tabs>
        <w:ind w:left="284" w:hanging="284"/>
      </w:pPr>
      <w:r>
        <w:tab/>
        <w:t xml:space="preserve">nel registro delle imprese della CCIAA di </w:t>
      </w:r>
      <w:r w:rsidRPr="00F86197">
        <w:rPr>
          <w:u w:val="single"/>
        </w:rPr>
        <w:tab/>
      </w:r>
    </w:p>
    <w:p w:rsidR="005D11CB" w:rsidRDefault="005D11CB" w:rsidP="005D11CB">
      <w:pPr>
        <w:ind w:left="284"/>
      </w:pPr>
    </w:p>
    <w:p w:rsidR="005D11CB" w:rsidRDefault="005D11CB" w:rsidP="005D11CB">
      <w:pPr>
        <w:ind w:left="284"/>
      </w:pPr>
      <w:r>
        <w:t>per la seguente attività, coerente</w:t>
      </w:r>
      <w:r w:rsidR="004C51BB">
        <w:t xml:space="preserve"> con</w:t>
      </w:r>
      <w:r>
        <w:t xml:space="preserve"> </w:t>
      </w:r>
      <w:r w:rsidR="0083332E">
        <w:t xml:space="preserve">il servizio </w:t>
      </w:r>
      <w:r w:rsidR="005F7111">
        <w:t>in oggetto</w:t>
      </w:r>
      <w:r>
        <w:t>:</w:t>
      </w:r>
    </w:p>
    <w:p w:rsidR="005D11CB" w:rsidRPr="004C292A" w:rsidRDefault="005D11CB" w:rsidP="005D11CB">
      <w:pPr>
        <w:tabs>
          <w:tab w:val="right" w:pos="9071"/>
        </w:tabs>
        <w:spacing w:before="120"/>
        <w:ind w:left="284"/>
        <w:rPr>
          <w:u w:val="single"/>
        </w:rPr>
      </w:pPr>
      <w:r w:rsidRPr="004C292A">
        <w:rPr>
          <w:u w:val="single"/>
        </w:rPr>
        <w:tab/>
      </w:r>
    </w:p>
    <w:p w:rsidR="005D11CB" w:rsidRDefault="005D11CB" w:rsidP="005D11CB">
      <w:pPr>
        <w:ind w:left="284" w:hanging="284"/>
      </w:pPr>
    </w:p>
    <w:p w:rsidR="005D11CB" w:rsidRPr="00B303FC" w:rsidRDefault="005D11CB" w:rsidP="005D11CB">
      <w:pPr>
        <w:keepNext/>
        <w:ind w:left="284"/>
        <w:rPr>
          <w:b/>
        </w:rPr>
      </w:pPr>
      <w:r w:rsidRPr="00B303FC">
        <w:rPr>
          <w:b/>
        </w:rPr>
        <w:t>e attesta</w:t>
      </w:r>
      <w:r w:rsidR="0083332E">
        <w:rPr>
          <w:b/>
        </w:rPr>
        <w:t xml:space="preserve"> </w:t>
      </w:r>
      <w:r w:rsidRPr="00B303FC">
        <w:rPr>
          <w:b/>
        </w:rPr>
        <w:t>i seguenti dati:</w:t>
      </w:r>
    </w:p>
    <w:p w:rsidR="005D11CB" w:rsidRDefault="005D11CB" w:rsidP="005D11CB">
      <w:pPr>
        <w:ind w:left="284" w:hanging="284"/>
      </w:pPr>
    </w:p>
    <w:p w:rsidR="005D11CB" w:rsidRDefault="005D11CB" w:rsidP="005D11CB">
      <w:pPr>
        <w:tabs>
          <w:tab w:val="right" w:pos="9071"/>
        </w:tabs>
        <w:ind w:left="284" w:hanging="284"/>
      </w:pPr>
      <w:r>
        <w:tab/>
        <w:t>numero d</w:t>
      </w:r>
      <w:r w:rsidR="007A0EDF">
        <w:t>’</w:t>
      </w:r>
      <w:r>
        <w:t xml:space="preserve">iscrizione </w:t>
      </w:r>
      <w:r w:rsidRPr="00F86197">
        <w:rPr>
          <w:u w:val="single"/>
        </w:rPr>
        <w:tab/>
      </w:r>
    </w:p>
    <w:p w:rsidR="005D11CB" w:rsidRDefault="005D11CB" w:rsidP="005D11CB">
      <w:pPr>
        <w:tabs>
          <w:tab w:val="right" w:pos="9071"/>
        </w:tabs>
        <w:ind w:left="284" w:hanging="284"/>
      </w:pPr>
    </w:p>
    <w:p w:rsidR="005D11CB" w:rsidRDefault="005D11CB" w:rsidP="005D11CB">
      <w:pPr>
        <w:tabs>
          <w:tab w:val="right" w:pos="9071"/>
        </w:tabs>
        <w:ind w:left="284" w:hanging="284"/>
      </w:pPr>
      <w:r>
        <w:lastRenderedPageBreak/>
        <w:tab/>
        <w:t>data d</w:t>
      </w:r>
      <w:r w:rsidR="007A0EDF">
        <w:t>’</w:t>
      </w:r>
      <w:r>
        <w:t xml:space="preserve">iscrizione </w:t>
      </w:r>
      <w:r w:rsidRPr="00F86197">
        <w:rPr>
          <w:u w:val="single"/>
        </w:rPr>
        <w:tab/>
      </w:r>
    </w:p>
    <w:p w:rsidR="005D11CB" w:rsidRDefault="005D11CB" w:rsidP="005D11CB">
      <w:pPr>
        <w:tabs>
          <w:tab w:val="right" w:pos="9071"/>
        </w:tabs>
        <w:ind w:left="284" w:hanging="284"/>
      </w:pPr>
    </w:p>
    <w:p w:rsidR="005D11CB" w:rsidRDefault="005D11CB" w:rsidP="005D11CB">
      <w:pPr>
        <w:tabs>
          <w:tab w:val="right" w:pos="9071"/>
        </w:tabs>
        <w:ind w:left="284" w:hanging="284"/>
      </w:pPr>
      <w:r>
        <w:tab/>
        <w:t xml:space="preserve">codice di attività (ATECO) </w:t>
      </w:r>
      <w:r w:rsidRPr="00F86197">
        <w:rPr>
          <w:u w:val="single"/>
        </w:rPr>
        <w:tab/>
      </w:r>
    </w:p>
    <w:p w:rsidR="005D11CB" w:rsidRDefault="005D11CB" w:rsidP="005D11CB">
      <w:pPr>
        <w:tabs>
          <w:tab w:val="right" w:pos="9071"/>
        </w:tabs>
        <w:ind w:left="284" w:hanging="284"/>
      </w:pPr>
    </w:p>
    <w:p w:rsidR="005D11CB" w:rsidRDefault="005D11CB" w:rsidP="005D11CB">
      <w:pPr>
        <w:tabs>
          <w:tab w:val="right" w:pos="9071"/>
        </w:tabs>
        <w:ind w:left="284" w:hanging="284"/>
      </w:pPr>
      <w:r>
        <w:tab/>
        <w:t xml:space="preserve">codice fiscale </w:t>
      </w:r>
      <w:r w:rsidRPr="00F86197">
        <w:rPr>
          <w:u w:val="single"/>
        </w:rPr>
        <w:tab/>
      </w:r>
    </w:p>
    <w:p w:rsidR="005D11CB" w:rsidRDefault="005D11CB" w:rsidP="005D11CB">
      <w:pPr>
        <w:tabs>
          <w:tab w:val="right" w:pos="9071"/>
        </w:tabs>
        <w:ind w:left="284" w:hanging="284"/>
      </w:pPr>
    </w:p>
    <w:p w:rsidR="005D11CB" w:rsidRDefault="005D11CB" w:rsidP="005D11CB">
      <w:pPr>
        <w:tabs>
          <w:tab w:val="right" w:pos="9071"/>
        </w:tabs>
        <w:ind w:left="284" w:hanging="284"/>
      </w:pPr>
      <w:r>
        <w:tab/>
        <w:t xml:space="preserve">partita IVA </w:t>
      </w:r>
      <w:r w:rsidRPr="00F86197">
        <w:rPr>
          <w:u w:val="single"/>
        </w:rPr>
        <w:tab/>
      </w:r>
    </w:p>
    <w:p w:rsidR="005D11CB" w:rsidRDefault="005D11CB" w:rsidP="005D11CB">
      <w:pPr>
        <w:tabs>
          <w:tab w:val="right" w:pos="9071"/>
        </w:tabs>
        <w:ind w:left="284" w:hanging="284"/>
      </w:pPr>
    </w:p>
    <w:p w:rsidR="005D11CB" w:rsidRDefault="005D11CB" w:rsidP="005D11CB">
      <w:pPr>
        <w:tabs>
          <w:tab w:val="right" w:pos="9071"/>
        </w:tabs>
        <w:ind w:left="284" w:hanging="284"/>
        <w:rPr>
          <w:u w:val="single"/>
        </w:rPr>
      </w:pPr>
      <w:r>
        <w:tab/>
        <w:t xml:space="preserve">forma giuridica </w:t>
      </w:r>
      <w:r w:rsidRPr="00F86197">
        <w:rPr>
          <w:u w:val="single"/>
        </w:rPr>
        <w:tab/>
      </w:r>
    </w:p>
    <w:p w:rsidR="00CB676D" w:rsidRDefault="00CB676D" w:rsidP="005D11CB">
      <w:pPr>
        <w:tabs>
          <w:tab w:val="right" w:pos="9071"/>
        </w:tabs>
        <w:ind w:left="284" w:hanging="284"/>
      </w:pPr>
    </w:p>
    <w:p w:rsidR="00CB676D" w:rsidRDefault="00CB676D" w:rsidP="00CB676D">
      <w:pPr>
        <w:ind w:left="284" w:hanging="284"/>
      </w:pPr>
      <w:r>
        <w:t>2)</w:t>
      </w:r>
      <w:r>
        <w:tab/>
        <w:t xml:space="preserve">che </w:t>
      </w:r>
      <w:r w:rsidRPr="00683969">
        <w:rPr>
          <w:b/>
        </w:rPr>
        <w:t>l</w:t>
      </w:r>
      <w:r w:rsidR="007A0EDF">
        <w:rPr>
          <w:b/>
        </w:rPr>
        <w:t>’</w:t>
      </w:r>
      <w:r w:rsidRPr="00683969">
        <w:rPr>
          <w:b/>
        </w:rPr>
        <w:t xml:space="preserve">operatore economico </w:t>
      </w:r>
      <w:r w:rsidR="00683969">
        <w:rPr>
          <w:b/>
        </w:rPr>
        <w:t>non incorre in alcun divieto di contrarre con la pubblica amministrazione e in alcuna causa di esclusione</w:t>
      </w:r>
      <w:r w:rsidR="00683969" w:rsidRPr="00683969">
        <w:t xml:space="preserve"> di cui all</w:t>
      </w:r>
      <w:r w:rsidR="007A0EDF">
        <w:t>’</w:t>
      </w:r>
      <w:r w:rsidR="00683969" w:rsidRPr="00683969">
        <w:t>art. 80 del d.lgs. 50/2016</w:t>
      </w:r>
      <w:r w:rsidR="00683969">
        <w:t xml:space="preserve"> (allegato per completezza)</w:t>
      </w:r>
      <w:r w:rsidR="00683969" w:rsidRPr="00683969">
        <w:t>;</w:t>
      </w:r>
    </w:p>
    <w:p w:rsidR="00CB676D" w:rsidRDefault="00CB676D" w:rsidP="003C4DDA">
      <w:pPr>
        <w:ind w:left="426" w:hanging="426"/>
      </w:pPr>
    </w:p>
    <w:p w:rsidR="003C4DDA" w:rsidRDefault="00683969" w:rsidP="00683969">
      <w:pPr>
        <w:ind w:left="284" w:hanging="284"/>
      </w:pPr>
      <w:r>
        <w:t>3</w:t>
      </w:r>
      <w:r w:rsidR="003C4DDA">
        <w:t xml:space="preserve">) </w:t>
      </w:r>
      <w:r w:rsidR="003C4DDA">
        <w:tab/>
      </w:r>
      <w:r w:rsidR="003C4DDA" w:rsidRPr="00180741">
        <w:rPr>
          <w:b/>
        </w:rPr>
        <w:t xml:space="preserve">di </w:t>
      </w:r>
      <w:r w:rsidR="003C4DDA" w:rsidRPr="003C4DDA">
        <w:rPr>
          <w:b/>
        </w:rPr>
        <w:t>disporre di un esercizio di somministrazione</w:t>
      </w:r>
      <w:r w:rsidR="003C4DDA" w:rsidRPr="003C4DDA">
        <w:t xml:space="preserve"> in prossimità dell</w:t>
      </w:r>
      <w:r w:rsidR="003C4DDA">
        <w:t xml:space="preserve">a/e seguente/i </w:t>
      </w:r>
      <w:r w:rsidR="003C4DDA" w:rsidRPr="003C4DDA">
        <w:t>sed</w:t>
      </w:r>
      <w:r w:rsidR="003C4DDA">
        <w:t>e/</w:t>
      </w:r>
      <w:r w:rsidR="003C4DDA" w:rsidRPr="003C4DDA">
        <w:t>i lavorativ</w:t>
      </w:r>
      <w:r w:rsidR="003C4DDA">
        <w:t>a/</w:t>
      </w:r>
      <w:r w:rsidR="003C4DDA" w:rsidRPr="003C4DDA">
        <w:t xml:space="preserve">e </w:t>
      </w:r>
      <w:r w:rsidR="003C4DDA">
        <w:t>di Riviera Trasporti S.p.A. (selezione la/e sede/i di interesse):</w:t>
      </w:r>
    </w:p>
    <w:p w:rsidR="003C4DDA" w:rsidRDefault="003C4DDA" w:rsidP="00683969">
      <w:pPr>
        <w:ind w:left="567" w:hanging="283"/>
      </w:pPr>
      <w:r>
        <w:sym w:font="Wingdings" w:char="F0A8"/>
      </w:r>
      <w:r>
        <w:tab/>
        <w:t xml:space="preserve">Imperia – Piazza Dante </w:t>
      </w:r>
      <w:r w:rsidR="00DE793B">
        <w:t xml:space="preserve">Alighieri </w:t>
      </w:r>
      <w:r>
        <w:t xml:space="preserve">/ Largo </w:t>
      </w:r>
      <w:proofErr w:type="spellStart"/>
      <w:r>
        <w:t>Nannollo</w:t>
      </w:r>
      <w:proofErr w:type="spellEnd"/>
      <w:r>
        <w:t xml:space="preserve"> Piana;</w:t>
      </w:r>
    </w:p>
    <w:p w:rsidR="003C4DDA" w:rsidRDefault="003C4DDA" w:rsidP="00683969">
      <w:pPr>
        <w:ind w:left="567" w:hanging="283"/>
      </w:pPr>
      <w:r>
        <w:sym w:font="Wingdings" w:char="F0A8"/>
      </w:r>
      <w:r>
        <w:tab/>
        <w:t>Imperia – Via Nazionale, n. 365;</w:t>
      </w:r>
    </w:p>
    <w:p w:rsidR="003C4DDA" w:rsidRDefault="003C4DDA" w:rsidP="00683969">
      <w:pPr>
        <w:ind w:left="567" w:hanging="283"/>
      </w:pPr>
      <w:r>
        <w:sym w:font="Wingdings" w:char="F0A8"/>
      </w:r>
      <w:r>
        <w:tab/>
        <w:t xml:space="preserve">Sanremo – Piazza </w:t>
      </w:r>
      <w:r w:rsidR="00DE793B">
        <w:t xml:space="preserve">Cristoforo </w:t>
      </w:r>
      <w:r>
        <w:t>Colombo;</w:t>
      </w:r>
    </w:p>
    <w:p w:rsidR="00634453" w:rsidRDefault="00634453" w:rsidP="00634453">
      <w:pPr>
        <w:ind w:left="567" w:hanging="283"/>
      </w:pPr>
      <w:r>
        <w:sym w:font="Wingdings" w:char="F0A8"/>
      </w:r>
      <w:r>
        <w:tab/>
        <w:t>Sanremo – Corso Cavallotti, n. 362;</w:t>
      </w:r>
    </w:p>
    <w:p w:rsidR="003C4DDA" w:rsidRDefault="003C4DDA" w:rsidP="00683969">
      <w:pPr>
        <w:ind w:left="567" w:hanging="283"/>
      </w:pPr>
      <w:r>
        <w:sym w:font="Wingdings" w:char="F0A8"/>
      </w:r>
      <w:r>
        <w:tab/>
        <w:t>V</w:t>
      </w:r>
      <w:r w:rsidR="00DE793B">
        <w:t>entimiglia – Piazza della Costituente;</w:t>
      </w:r>
    </w:p>
    <w:p w:rsidR="003C4DDA" w:rsidRDefault="003C4DDA" w:rsidP="003C4DDA">
      <w:pPr>
        <w:ind w:left="426" w:hanging="426"/>
      </w:pPr>
    </w:p>
    <w:p w:rsidR="00DE793B" w:rsidRDefault="00E101F8" w:rsidP="00683969">
      <w:pPr>
        <w:ind w:left="284" w:hanging="284"/>
      </w:pPr>
      <w:r>
        <w:t>4</w:t>
      </w:r>
      <w:r w:rsidR="00DE793B">
        <w:t xml:space="preserve">) </w:t>
      </w:r>
      <w:r w:rsidR="00DE793B">
        <w:tab/>
      </w:r>
      <w:r w:rsidR="00DE793B" w:rsidRPr="00180741">
        <w:rPr>
          <w:b/>
        </w:rPr>
        <w:t>di</w:t>
      </w:r>
      <w:r w:rsidR="00DE793B">
        <w:rPr>
          <w:b/>
        </w:rPr>
        <w:t xml:space="preserve"> rispettare, </w:t>
      </w:r>
      <w:r w:rsidR="00DE793B">
        <w:t xml:space="preserve">nel/i suddetto/i esercizio/i, </w:t>
      </w:r>
      <w:r w:rsidR="00DE793B" w:rsidRPr="00683969">
        <w:rPr>
          <w:b/>
        </w:rPr>
        <w:t>i protocolli e le linee guida diretti a prevenire o contenere il contagio da Covid-19</w:t>
      </w:r>
      <w:r w:rsidR="00DE793B">
        <w:t>;</w:t>
      </w:r>
    </w:p>
    <w:p w:rsidR="00DE793B" w:rsidRPr="00DE793B" w:rsidRDefault="00DE793B" w:rsidP="003C4DDA">
      <w:pPr>
        <w:ind w:left="426" w:hanging="426"/>
      </w:pPr>
    </w:p>
    <w:p w:rsidR="005D11CB" w:rsidRDefault="00E101F8" w:rsidP="00683969">
      <w:pPr>
        <w:ind w:left="284" w:hanging="284"/>
      </w:pPr>
      <w:r>
        <w:t>5</w:t>
      </w:r>
      <w:r w:rsidR="005D11CB">
        <w:t xml:space="preserve">) </w:t>
      </w:r>
      <w:r w:rsidR="005D11CB">
        <w:tab/>
      </w:r>
      <w:r w:rsidR="005D11CB" w:rsidRPr="005D5324">
        <w:rPr>
          <w:b/>
        </w:rPr>
        <w:t>di autorizzare l</w:t>
      </w:r>
      <w:r w:rsidR="007A0EDF">
        <w:rPr>
          <w:b/>
        </w:rPr>
        <w:t>’</w:t>
      </w:r>
      <w:r w:rsidR="005D11CB" w:rsidRPr="005D5324">
        <w:rPr>
          <w:b/>
        </w:rPr>
        <w:t>invio di tutte le comunicazion</w:t>
      </w:r>
      <w:r w:rsidR="005D11CB">
        <w:rPr>
          <w:b/>
        </w:rPr>
        <w:t>i</w:t>
      </w:r>
      <w:r w:rsidR="005D11CB">
        <w:t xml:space="preserve"> relative </w:t>
      </w:r>
      <w:r w:rsidR="00AB5D6F">
        <w:t>alla procedura in oggetto</w:t>
      </w:r>
      <w:r w:rsidR="00D24444">
        <w:t xml:space="preserve"> </w:t>
      </w:r>
      <w:r w:rsidR="005D11CB">
        <w:t>all</w:t>
      </w:r>
      <w:r w:rsidR="007A0EDF">
        <w:t>’</w:t>
      </w:r>
      <w:r w:rsidR="005D11CB">
        <w:t>indirizzo PEC di seguito riportato e di individuare quale referente per la procedura in oggetto:</w:t>
      </w:r>
    </w:p>
    <w:p w:rsidR="005D11CB" w:rsidRDefault="005D11CB" w:rsidP="005D11CB"/>
    <w:p w:rsidR="005D11CB" w:rsidRDefault="005D11CB" w:rsidP="00683969">
      <w:pPr>
        <w:numPr>
          <w:ilvl w:val="0"/>
          <w:numId w:val="42"/>
        </w:numPr>
        <w:tabs>
          <w:tab w:val="left" w:pos="567"/>
          <w:tab w:val="right" w:pos="9071"/>
        </w:tabs>
        <w:ind w:left="567" w:hanging="283"/>
      </w:pPr>
      <w:r>
        <w:t>indirizzo PEC:</w:t>
      </w:r>
      <w:r w:rsidRPr="005D5324">
        <w:rPr>
          <w:u w:val="single"/>
        </w:rPr>
        <w:tab/>
      </w:r>
    </w:p>
    <w:p w:rsidR="005D11CB" w:rsidRDefault="005D11CB" w:rsidP="00683969">
      <w:pPr>
        <w:tabs>
          <w:tab w:val="left" w:pos="567"/>
        </w:tabs>
        <w:ind w:left="567" w:hanging="283"/>
      </w:pPr>
    </w:p>
    <w:p w:rsidR="005D11CB" w:rsidRDefault="005D11CB" w:rsidP="00683969">
      <w:pPr>
        <w:numPr>
          <w:ilvl w:val="0"/>
          <w:numId w:val="42"/>
        </w:numPr>
        <w:tabs>
          <w:tab w:val="left" w:pos="567"/>
          <w:tab w:val="right" w:pos="9071"/>
        </w:tabs>
        <w:ind w:left="567" w:hanging="283"/>
      </w:pPr>
      <w:r>
        <w:t>Referente per la procedura in oggetto:</w:t>
      </w:r>
    </w:p>
    <w:p w:rsidR="00DE793B" w:rsidRDefault="00DE793B" w:rsidP="005D11CB">
      <w:pPr>
        <w:tabs>
          <w:tab w:val="left" w:pos="709"/>
          <w:tab w:val="right" w:pos="9071"/>
        </w:tabs>
      </w:pPr>
    </w:p>
    <w:p w:rsidR="005D11CB" w:rsidRDefault="005D11CB" w:rsidP="005D11CB">
      <w:pPr>
        <w:tabs>
          <w:tab w:val="left" w:pos="709"/>
          <w:tab w:val="right" w:pos="9071"/>
        </w:tabs>
      </w:pPr>
      <w:r>
        <w:t xml:space="preserve"> </w:t>
      </w:r>
      <w:r>
        <w:tab/>
        <w:t xml:space="preserve">Cognome e Nome: </w:t>
      </w:r>
      <w:r w:rsidRPr="005D5324">
        <w:rPr>
          <w:u w:val="single"/>
        </w:rPr>
        <w:tab/>
      </w:r>
    </w:p>
    <w:p w:rsidR="00DE793B" w:rsidRDefault="00DE793B" w:rsidP="005D11CB">
      <w:pPr>
        <w:tabs>
          <w:tab w:val="left" w:pos="709"/>
          <w:tab w:val="right" w:pos="2835"/>
          <w:tab w:val="left" w:pos="2977"/>
          <w:tab w:val="right" w:pos="5103"/>
          <w:tab w:val="left" w:pos="5245"/>
          <w:tab w:val="right" w:pos="9071"/>
        </w:tabs>
      </w:pPr>
    </w:p>
    <w:p w:rsidR="005D11CB" w:rsidRPr="003A049C" w:rsidRDefault="005D11CB" w:rsidP="005D11CB">
      <w:pPr>
        <w:tabs>
          <w:tab w:val="left" w:pos="709"/>
          <w:tab w:val="right" w:pos="2835"/>
          <w:tab w:val="left" w:pos="2977"/>
          <w:tab w:val="right" w:pos="5103"/>
          <w:tab w:val="left" w:pos="5245"/>
          <w:tab w:val="right" w:pos="9071"/>
        </w:tabs>
      </w:pPr>
      <w:r>
        <w:tab/>
        <w:t xml:space="preserve">n. tel. </w:t>
      </w:r>
      <w:r w:rsidRPr="003A049C">
        <w:rPr>
          <w:u w:val="single"/>
        </w:rPr>
        <w:tab/>
      </w:r>
      <w:r>
        <w:tab/>
        <w:t xml:space="preserve">n. </w:t>
      </w:r>
      <w:proofErr w:type="spellStart"/>
      <w:r>
        <w:t>cell</w:t>
      </w:r>
      <w:proofErr w:type="spellEnd"/>
      <w:r>
        <w:t xml:space="preserve">. </w:t>
      </w:r>
      <w:r w:rsidRPr="003A049C">
        <w:rPr>
          <w:u w:val="single"/>
        </w:rPr>
        <w:tab/>
      </w:r>
      <w:r>
        <w:tab/>
        <w:t xml:space="preserve">e-mail </w:t>
      </w:r>
      <w:r w:rsidRPr="003A049C">
        <w:rPr>
          <w:u w:val="single"/>
        </w:rPr>
        <w:tab/>
      </w:r>
    </w:p>
    <w:p w:rsidR="005D11CB" w:rsidRDefault="005D11CB" w:rsidP="005D11CB"/>
    <w:p w:rsidR="007A0EDF" w:rsidRDefault="007A0EDF" w:rsidP="005D11CB">
      <w:pPr>
        <w:tabs>
          <w:tab w:val="right" w:pos="4536"/>
        </w:tabs>
      </w:pPr>
    </w:p>
    <w:p w:rsidR="005D11CB" w:rsidRDefault="005D11CB" w:rsidP="005D11CB">
      <w:pPr>
        <w:tabs>
          <w:tab w:val="right" w:pos="4536"/>
        </w:tabs>
      </w:pPr>
      <w:r>
        <w:t xml:space="preserve">Luogo e data </w:t>
      </w:r>
      <w:r w:rsidRPr="003A049C">
        <w:rPr>
          <w:u w:val="single"/>
        </w:rPr>
        <w:tab/>
      </w:r>
      <w:r>
        <w:tab/>
      </w:r>
      <w:r>
        <w:tab/>
      </w:r>
    </w:p>
    <w:p w:rsidR="005D11CB" w:rsidRDefault="005D11CB" w:rsidP="005D11CB"/>
    <w:p w:rsidR="005D11CB" w:rsidRPr="00427540" w:rsidRDefault="005D11CB" w:rsidP="005D11CB">
      <w:pPr>
        <w:tabs>
          <w:tab w:val="center" w:pos="6804"/>
        </w:tabs>
        <w:rPr>
          <w:b/>
        </w:rPr>
      </w:pPr>
      <w:r>
        <w:tab/>
      </w:r>
      <w:r w:rsidRPr="00427540">
        <w:rPr>
          <w:b/>
        </w:rPr>
        <w:t>______________________________</w:t>
      </w:r>
    </w:p>
    <w:p w:rsidR="005D11CB" w:rsidRDefault="005D11CB" w:rsidP="005D11CB">
      <w:pPr>
        <w:tabs>
          <w:tab w:val="center" w:pos="6804"/>
        </w:tabs>
      </w:pPr>
    </w:p>
    <w:p w:rsidR="005D11CB" w:rsidRPr="003A049C" w:rsidRDefault="005D11CB" w:rsidP="005D11CB">
      <w:pPr>
        <w:tabs>
          <w:tab w:val="center" w:pos="6804"/>
        </w:tabs>
        <w:rPr>
          <w:b/>
        </w:rPr>
      </w:pPr>
      <w:r w:rsidRPr="003A049C">
        <w:rPr>
          <w:b/>
        </w:rPr>
        <w:tab/>
        <w:t xml:space="preserve">Firma </w:t>
      </w:r>
      <w:r w:rsidR="003C4DDA">
        <w:rPr>
          <w:b/>
        </w:rPr>
        <w:t xml:space="preserve">del </w:t>
      </w:r>
      <w:r w:rsidRPr="003A049C">
        <w:rPr>
          <w:b/>
        </w:rPr>
        <w:t>titolare o legale rappresentante</w:t>
      </w:r>
    </w:p>
    <w:p w:rsidR="005D11CB" w:rsidRDefault="005D11CB" w:rsidP="005D11CB"/>
    <w:p w:rsidR="005D11CB" w:rsidRDefault="005D11CB" w:rsidP="005D11CB"/>
    <w:p w:rsidR="003C4DDA" w:rsidRPr="003C4DDA" w:rsidRDefault="003C4DDA" w:rsidP="005D11CB">
      <w:pPr>
        <w:rPr>
          <w:i/>
          <w:sz w:val="16"/>
        </w:rPr>
      </w:pPr>
      <w:r w:rsidRPr="003C4DDA">
        <w:rPr>
          <w:i/>
          <w:sz w:val="16"/>
        </w:rPr>
        <w:t>L</w:t>
      </w:r>
      <w:r w:rsidR="007A0EDF">
        <w:rPr>
          <w:i/>
          <w:sz w:val="16"/>
        </w:rPr>
        <w:t>’</w:t>
      </w:r>
      <w:r w:rsidRPr="003C4DDA">
        <w:rPr>
          <w:i/>
          <w:sz w:val="16"/>
        </w:rPr>
        <w:t xml:space="preserve">istanza può essere </w:t>
      </w:r>
      <w:r w:rsidR="007A0EDF">
        <w:rPr>
          <w:i/>
          <w:sz w:val="16"/>
        </w:rPr>
        <w:t>sottoscritta</w:t>
      </w:r>
      <w:r w:rsidRPr="003C4DDA">
        <w:rPr>
          <w:i/>
          <w:sz w:val="16"/>
        </w:rPr>
        <w:t xml:space="preserve"> digitalmente o </w:t>
      </w:r>
      <w:r w:rsidR="007A0EDF">
        <w:rPr>
          <w:i/>
          <w:sz w:val="16"/>
        </w:rPr>
        <w:t>co</w:t>
      </w:r>
      <w:r w:rsidRPr="003C4DDA">
        <w:rPr>
          <w:i/>
          <w:sz w:val="16"/>
        </w:rPr>
        <w:t>n f</w:t>
      </w:r>
      <w:r w:rsidR="007A0EDF">
        <w:rPr>
          <w:i/>
          <w:sz w:val="16"/>
        </w:rPr>
        <w:t>i</w:t>
      </w:r>
      <w:r w:rsidRPr="003C4DDA">
        <w:rPr>
          <w:i/>
          <w:sz w:val="16"/>
        </w:rPr>
        <w:t>rma autografa; in questo secondo caso, è necessario allegare copia di un documento di identità in corso di validità del sottoscrittore.</w:t>
      </w:r>
    </w:p>
    <w:p w:rsidR="003C4DDA" w:rsidRDefault="003C4DDA" w:rsidP="005D11CB"/>
    <w:p w:rsidR="005D11CB" w:rsidRPr="005D5324" w:rsidRDefault="005D11CB" w:rsidP="005D11CB">
      <w:pPr>
        <w:rPr>
          <w:i/>
          <w:sz w:val="16"/>
        </w:rPr>
      </w:pPr>
      <w:r w:rsidRPr="005D5324">
        <w:rPr>
          <w:i/>
          <w:sz w:val="16"/>
        </w:rPr>
        <w:t xml:space="preserve">Informativa ai sensi del </w:t>
      </w:r>
      <w:r>
        <w:rPr>
          <w:i/>
          <w:sz w:val="16"/>
        </w:rPr>
        <w:t>d</w:t>
      </w:r>
      <w:r w:rsidRPr="005D5324">
        <w:rPr>
          <w:i/>
          <w:sz w:val="16"/>
        </w:rPr>
        <w:t>.</w:t>
      </w:r>
      <w:r>
        <w:rPr>
          <w:i/>
          <w:sz w:val="16"/>
        </w:rPr>
        <w:t>l</w:t>
      </w:r>
      <w:r w:rsidRPr="005D5324">
        <w:rPr>
          <w:i/>
          <w:sz w:val="16"/>
        </w:rPr>
        <w:t>gs. 196/2003</w:t>
      </w:r>
      <w:r>
        <w:rPr>
          <w:i/>
          <w:sz w:val="16"/>
        </w:rPr>
        <w:t xml:space="preserve"> e del Reg. (UE) 2016/679</w:t>
      </w:r>
      <w:r w:rsidRPr="005D5324">
        <w:rPr>
          <w:i/>
          <w:sz w:val="16"/>
        </w:rPr>
        <w:t>.</w:t>
      </w:r>
    </w:p>
    <w:p w:rsidR="005D11CB" w:rsidRDefault="005D11CB" w:rsidP="005D11CB">
      <w:pPr>
        <w:rPr>
          <w:i/>
          <w:sz w:val="16"/>
        </w:rPr>
      </w:pPr>
      <w:r w:rsidRPr="005D5324">
        <w:rPr>
          <w:i/>
          <w:sz w:val="16"/>
        </w:rPr>
        <w:t>I dati sopra riportati sono richiesti, dalle disposizioni vigenti, ai fini del</w:t>
      </w:r>
      <w:r>
        <w:rPr>
          <w:i/>
          <w:sz w:val="16"/>
        </w:rPr>
        <w:t>la</w:t>
      </w:r>
      <w:r w:rsidRPr="005D5324">
        <w:rPr>
          <w:i/>
          <w:sz w:val="16"/>
        </w:rPr>
        <w:t xml:space="preserve"> proced</w:t>
      </w:r>
      <w:r>
        <w:rPr>
          <w:i/>
          <w:sz w:val="16"/>
        </w:rPr>
        <w:t>ura indicata</w:t>
      </w:r>
      <w:r w:rsidRPr="005D5324">
        <w:rPr>
          <w:i/>
          <w:sz w:val="16"/>
        </w:rPr>
        <w:t xml:space="preserve"> in oggetto e verranno utilizzati esclusivamente per tale scopo, secondo modalità idonee a garantire sicurezza e riservatezza, usando supporti cartacei, informatici e/o telematici. L</w:t>
      </w:r>
      <w:r w:rsidR="007A0EDF">
        <w:rPr>
          <w:i/>
          <w:sz w:val="16"/>
        </w:rPr>
        <w:t>’</w:t>
      </w:r>
      <w:r>
        <w:rPr>
          <w:i/>
          <w:sz w:val="16"/>
        </w:rPr>
        <w:t>o</w:t>
      </w:r>
      <w:r w:rsidRPr="005D5324">
        <w:rPr>
          <w:i/>
          <w:sz w:val="16"/>
        </w:rPr>
        <w:t xml:space="preserve">peratore </w:t>
      </w:r>
      <w:r>
        <w:rPr>
          <w:i/>
          <w:sz w:val="16"/>
        </w:rPr>
        <w:t>e</w:t>
      </w:r>
      <w:r w:rsidRPr="005D5324">
        <w:rPr>
          <w:i/>
          <w:sz w:val="16"/>
        </w:rPr>
        <w:t xml:space="preserve">conomico acconsente al trattamento dei propri dati, anche personali, per ogni esigenza </w:t>
      </w:r>
      <w:r>
        <w:rPr>
          <w:i/>
          <w:sz w:val="16"/>
        </w:rPr>
        <w:t>connessa alla procedura</w:t>
      </w:r>
      <w:r w:rsidRPr="005D5324">
        <w:rPr>
          <w:i/>
          <w:sz w:val="16"/>
        </w:rPr>
        <w:t xml:space="preserve">, dando atto di essere informato dei diritti esercitabili ai sensi </w:t>
      </w:r>
      <w:r w:rsidR="00BA26CC">
        <w:rPr>
          <w:i/>
          <w:sz w:val="16"/>
        </w:rPr>
        <w:t>del d.lgs. 196/2003 e</w:t>
      </w:r>
      <w:r>
        <w:rPr>
          <w:i/>
          <w:sz w:val="16"/>
        </w:rPr>
        <w:t xml:space="preserve"> del Reg. (UE) 2016/679 </w:t>
      </w:r>
      <w:r w:rsidRPr="005D5324">
        <w:rPr>
          <w:i/>
          <w:sz w:val="16"/>
        </w:rPr>
        <w:t>e che</w:t>
      </w:r>
      <w:r>
        <w:rPr>
          <w:i/>
          <w:sz w:val="16"/>
        </w:rPr>
        <w:t xml:space="preserve"> </w:t>
      </w:r>
      <w:r w:rsidRPr="005D5324">
        <w:rPr>
          <w:i/>
          <w:sz w:val="16"/>
        </w:rPr>
        <w:t xml:space="preserve">il titolare del trattamento dei dati è </w:t>
      </w:r>
      <w:r>
        <w:rPr>
          <w:i/>
          <w:sz w:val="16"/>
        </w:rPr>
        <w:t xml:space="preserve">Riviera Trasporti s.p.a., </w:t>
      </w:r>
      <w:r w:rsidRPr="005D5324">
        <w:rPr>
          <w:i/>
          <w:sz w:val="16"/>
        </w:rPr>
        <w:t>in persona del suo legale rappresentante pro</w:t>
      </w:r>
      <w:r w:rsidRPr="005D5324">
        <w:rPr>
          <w:rFonts w:ascii="Cambria Math" w:hAnsi="Cambria Math" w:cs="Cambria Math"/>
          <w:i/>
          <w:sz w:val="16"/>
        </w:rPr>
        <w:t>‐</w:t>
      </w:r>
      <w:r w:rsidRPr="005D5324">
        <w:rPr>
          <w:i/>
          <w:sz w:val="16"/>
        </w:rPr>
        <w:t>tempore.</w:t>
      </w:r>
    </w:p>
    <w:p w:rsidR="00CB676D" w:rsidRDefault="00CB676D" w:rsidP="005D11CB">
      <w:pPr>
        <w:rPr>
          <w:i/>
          <w:sz w:val="16"/>
        </w:rPr>
      </w:pPr>
    </w:p>
    <w:p w:rsidR="007A0EDF" w:rsidRDefault="00CB676D" w:rsidP="007A0EDF">
      <w:pPr>
        <w:pStyle w:val="NormaleWeb"/>
        <w:jc w:val="both"/>
        <w:rPr>
          <w:i/>
          <w:sz w:val="16"/>
        </w:rPr>
      </w:pPr>
      <w:r>
        <w:rPr>
          <w:i/>
          <w:sz w:val="16"/>
        </w:rPr>
        <w:br w:type="page"/>
      </w:r>
      <w:bookmarkStart w:id="0" w:name="080"/>
    </w:p>
    <w:p w:rsidR="007A0EDF" w:rsidRPr="007A0EDF" w:rsidRDefault="007A0EDF" w:rsidP="007A0EDF">
      <w:pPr>
        <w:pStyle w:val="NormaleWeb"/>
        <w:jc w:val="both"/>
        <w:rPr>
          <w:rFonts w:ascii="Arial" w:hAnsi="Arial" w:cs="Arial"/>
          <w:b/>
          <w:bCs/>
          <w:color w:val="000000"/>
          <w:sz w:val="18"/>
          <w:szCs w:val="27"/>
        </w:rPr>
      </w:pPr>
      <w:r w:rsidRPr="007A0EDF">
        <w:rPr>
          <w:rFonts w:ascii="Arial" w:hAnsi="Arial" w:cs="Arial"/>
          <w:b/>
          <w:bCs/>
          <w:color w:val="000000"/>
          <w:sz w:val="18"/>
          <w:szCs w:val="27"/>
        </w:rPr>
        <w:t>ALLEGATO</w:t>
      </w:r>
    </w:p>
    <w:p w:rsidR="007A0EDF" w:rsidRPr="007A0EDF" w:rsidRDefault="007A0EDF" w:rsidP="007A0EDF">
      <w:pPr>
        <w:pStyle w:val="NormaleWeb"/>
        <w:jc w:val="both"/>
        <w:rPr>
          <w:rFonts w:ascii="Arial" w:hAnsi="Arial" w:cs="Arial"/>
          <w:b/>
          <w:bCs/>
          <w:color w:val="000000"/>
          <w:sz w:val="18"/>
          <w:szCs w:val="27"/>
        </w:rPr>
      </w:pPr>
      <w:r w:rsidRPr="007A0EDF">
        <w:rPr>
          <w:rFonts w:ascii="Arial" w:hAnsi="Arial" w:cs="Arial"/>
          <w:b/>
          <w:bCs/>
          <w:color w:val="000000"/>
          <w:sz w:val="18"/>
          <w:szCs w:val="27"/>
        </w:rPr>
        <w:t>DECRETO LEGISLATIVO 18 aprile 2016, n. 50 – Codice dei contratti pubblici</w:t>
      </w:r>
    </w:p>
    <w:p w:rsidR="007A0EDF" w:rsidRPr="007A0EDF" w:rsidRDefault="007A0EDF" w:rsidP="007A0EDF">
      <w:pPr>
        <w:pStyle w:val="NormaleWeb"/>
        <w:spacing w:after="0" w:afterAutospacing="0"/>
        <w:jc w:val="both"/>
        <w:rPr>
          <w:rFonts w:ascii="Arial" w:hAnsi="Arial" w:cs="Arial"/>
          <w:color w:val="000000"/>
          <w:sz w:val="18"/>
          <w:szCs w:val="27"/>
        </w:rPr>
      </w:pPr>
      <w:r w:rsidRPr="007A0EDF">
        <w:rPr>
          <w:rFonts w:ascii="Arial" w:hAnsi="Arial" w:cs="Arial"/>
          <w:b/>
          <w:bCs/>
          <w:color w:val="000000"/>
          <w:sz w:val="18"/>
          <w:szCs w:val="27"/>
        </w:rPr>
        <w:t>Art. 80</w:t>
      </w:r>
      <w:bookmarkEnd w:id="0"/>
      <w:r w:rsidRPr="007A0EDF">
        <w:rPr>
          <w:rFonts w:ascii="Arial" w:hAnsi="Arial" w:cs="Arial"/>
          <w:b/>
          <w:bCs/>
          <w:color w:val="000000"/>
          <w:sz w:val="18"/>
          <w:szCs w:val="27"/>
        </w:rPr>
        <w:t>. (Motivi di esclusione)</w:t>
      </w:r>
    </w:p>
    <w:p w:rsidR="007A0EDF" w:rsidRPr="007A0EDF" w:rsidRDefault="007A0EDF" w:rsidP="007A0EDF">
      <w:pPr>
        <w:rPr>
          <w:rFonts w:cs="Arial"/>
          <w:sz w:val="18"/>
        </w:rPr>
      </w:pPr>
      <w:r w:rsidRPr="007A0EDF">
        <w:rPr>
          <w:rFonts w:cs="Arial"/>
          <w:sz w:val="18"/>
        </w:rPr>
        <w:t>1. Costituisce motivo di esclusione di un operatore economico dalla partecipazione a una procedura d</w:t>
      </w:r>
      <w:r>
        <w:rPr>
          <w:rFonts w:cs="Arial"/>
          <w:sz w:val="18"/>
        </w:rPr>
        <w:t>’</w:t>
      </w:r>
      <w:r w:rsidRPr="007A0EDF">
        <w:rPr>
          <w:rFonts w:cs="Arial"/>
          <w:sz w:val="18"/>
        </w:rPr>
        <w:t>appalto o concessione, la condanna con sentenza definitiva o decreto penale di condanna divenuto irrevocabile o sentenza di applicazione della pena su richiesta ai sensi dell</w:t>
      </w:r>
      <w:r>
        <w:rPr>
          <w:rFonts w:cs="Arial"/>
          <w:sz w:val="18"/>
        </w:rPr>
        <w:t>’</w:t>
      </w:r>
      <w:r w:rsidRPr="007A0EDF">
        <w:rPr>
          <w:rFonts w:cs="Arial"/>
          <w:sz w:val="18"/>
        </w:rPr>
        <w:t>articolo 444 del codice di procedura penale, anche riferita a un suo subappaltatore nei casi di cui all</w:t>
      </w:r>
      <w:r>
        <w:rPr>
          <w:rFonts w:cs="Arial"/>
          <w:sz w:val="18"/>
        </w:rPr>
        <w:t>’</w:t>
      </w:r>
      <w:r w:rsidRPr="007A0EDF">
        <w:rPr>
          <w:rFonts w:cs="Arial"/>
          <w:sz w:val="18"/>
        </w:rPr>
        <w:t xml:space="preserve">articolo 105, comma 6, per uno dei seguenti reati: </w:t>
      </w:r>
    </w:p>
    <w:p w:rsidR="007A0EDF" w:rsidRPr="007A0EDF" w:rsidRDefault="007A0EDF" w:rsidP="007A0EDF">
      <w:pPr>
        <w:rPr>
          <w:rFonts w:cs="Arial"/>
          <w:sz w:val="18"/>
        </w:rPr>
      </w:pPr>
      <w:r w:rsidRPr="007A0EDF">
        <w:rPr>
          <w:rFonts w:cs="Arial"/>
          <w:sz w:val="18"/>
        </w:rPr>
        <w:t>a) delitti, consumati o tentati, di cui agli articoli 416, 416-bis del codice penale ovvero delitti commessi avvalendosi delle condizioni previste dal predetto articolo 416-bis ovvero al fine di agevolare l</w:t>
      </w:r>
      <w:r>
        <w:rPr>
          <w:rFonts w:cs="Arial"/>
          <w:sz w:val="18"/>
        </w:rPr>
        <w:t>’</w:t>
      </w:r>
      <w:r w:rsidRPr="007A0EDF">
        <w:rPr>
          <w:rFonts w:cs="Arial"/>
          <w:sz w:val="18"/>
        </w:rPr>
        <w:t>attività delle associazioni previste dallo stesso articolo, nonché per i delitti, consumati o tentati, previsti dall</w:t>
      </w:r>
      <w:r>
        <w:rPr>
          <w:rFonts w:cs="Arial"/>
          <w:sz w:val="18"/>
        </w:rPr>
        <w:t>’</w:t>
      </w:r>
      <w:r w:rsidRPr="007A0EDF">
        <w:rPr>
          <w:rFonts w:cs="Arial"/>
          <w:sz w:val="18"/>
        </w:rPr>
        <w:t>articolo 74 del decreto del Presidente della Repubblica 9 ottobre 1990, n. 309, dall</w:t>
      </w:r>
      <w:r>
        <w:rPr>
          <w:rFonts w:cs="Arial"/>
          <w:sz w:val="18"/>
        </w:rPr>
        <w:t>’</w:t>
      </w:r>
      <w:r w:rsidRPr="007A0EDF">
        <w:rPr>
          <w:rFonts w:cs="Arial"/>
          <w:sz w:val="18"/>
        </w:rPr>
        <w:t>articolo 291-quater del decreto del Presidente della Repubblica 23 gennaio 1973, n. 43 e dall</w:t>
      </w:r>
      <w:r>
        <w:rPr>
          <w:rFonts w:cs="Arial"/>
          <w:sz w:val="18"/>
        </w:rPr>
        <w:t>’</w:t>
      </w:r>
      <w:r w:rsidRPr="007A0EDF">
        <w:rPr>
          <w:rFonts w:cs="Arial"/>
          <w:sz w:val="18"/>
        </w:rPr>
        <w:t>articolo 260 del decreto legislativo 3 aprile 2006, n. 152, in quanto riconducibili alla partecipazione a un</w:t>
      </w:r>
      <w:r>
        <w:rPr>
          <w:rFonts w:cs="Arial"/>
          <w:sz w:val="18"/>
        </w:rPr>
        <w:t>’</w:t>
      </w:r>
      <w:r w:rsidRPr="007A0EDF">
        <w:rPr>
          <w:rFonts w:cs="Arial"/>
          <w:sz w:val="18"/>
        </w:rPr>
        <w:t>organizzazione criminale, quale definita all</w:t>
      </w:r>
      <w:r>
        <w:rPr>
          <w:rFonts w:cs="Arial"/>
          <w:sz w:val="18"/>
        </w:rPr>
        <w:t>’</w:t>
      </w:r>
      <w:r w:rsidRPr="007A0EDF">
        <w:rPr>
          <w:rFonts w:cs="Arial"/>
          <w:sz w:val="18"/>
        </w:rPr>
        <w:t xml:space="preserve">articolo 2 della decisione quadro 2008/841/GAI del Consiglio; </w:t>
      </w:r>
    </w:p>
    <w:p w:rsidR="007A0EDF" w:rsidRPr="007A0EDF" w:rsidRDefault="007A0EDF" w:rsidP="007A0EDF">
      <w:pPr>
        <w:rPr>
          <w:rFonts w:cs="Arial"/>
          <w:sz w:val="18"/>
        </w:rPr>
      </w:pPr>
      <w:r w:rsidRPr="007A0EDF">
        <w:rPr>
          <w:rFonts w:cs="Arial"/>
          <w:sz w:val="18"/>
        </w:rPr>
        <w:t>b) delitti, consumati o tentati, di cui agli articoli 317, 318, 319, 319-ter, 319-quater, 320, 321, 322, 322-bis, 346-bis, 353, 353-bis, 354, 355 e 356 del codice penale nonché</w:t>
      </w:r>
      <w:r>
        <w:rPr>
          <w:rFonts w:cs="Arial"/>
          <w:sz w:val="18"/>
        </w:rPr>
        <w:t>’</w:t>
      </w:r>
      <w:r w:rsidRPr="007A0EDF">
        <w:rPr>
          <w:rFonts w:cs="Arial"/>
          <w:sz w:val="18"/>
        </w:rPr>
        <w:t xml:space="preserve"> all</w:t>
      </w:r>
      <w:r>
        <w:rPr>
          <w:rFonts w:cs="Arial"/>
          <w:sz w:val="18"/>
        </w:rPr>
        <w:t>’</w:t>
      </w:r>
      <w:r w:rsidRPr="007A0EDF">
        <w:rPr>
          <w:rFonts w:cs="Arial"/>
          <w:sz w:val="18"/>
        </w:rPr>
        <w:t xml:space="preserve">articolo 2635 del codice civile; </w:t>
      </w:r>
    </w:p>
    <w:p w:rsidR="007A0EDF" w:rsidRPr="007A0EDF" w:rsidRDefault="007A0EDF" w:rsidP="007A0EDF">
      <w:pPr>
        <w:rPr>
          <w:rFonts w:cs="Arial"/>
          <w:sz w:val="18"/>
        </w:rPr>
      </w:pPr>
      <w:r w:rsidRPr="007A0EDF">
        <w:rPr>
          <w:rFonts w:cs="Arial"/>
          <w:sz w:val="18"/>
        </w:rPr>
        <w:t xml:space="preserve">b-bis) false comunicazioni sociali di cui agli articoli 2621 e 2622 del codice civile; </w:t>
      </w:r>
    </w:p>
    <w:p w:rsidR="007A0EDF" w:rsidRPr="007A0EDF" w:rsidRDefault="007A0EDF" w:rsidP="007A0EDF">
      <w:pPr>
        <w:rPr>
          <w:rFonts w:cs="Arial"/>
          <w:sz w:val="18"/>
        </w:rPr>
      </w:pPr>
      <w:r w:rsidRPr="007A0EDF">
        <w:rPr>
          <w:rFonts w:cs="Arial"/>
          <w:sz w:val="18"/>
        </w:rPr>
        <w:t>c) frode ai sensi dell</w:t>
      </w:r>
      <w:r>
        <w:rPr>
          <w:rFonts w:cs="Arial"/>
          <w:sz w:val="18"/>
        </w:rPr>
        <w:t>’</w:t>
      </w:r>
      <w:r w:rsidRPr="007A0EDF">
        <w:rPr>
          <w:rFonts w:cs="Arial"/>
          <w:sz w:val="18"/>
        </w:rPr>
        <w:t xml:space="preserve">articolo 1 della convenzione relativa alla tutela degli interessi finanziari delle Comunità europee; </w:t>
      </w:r>
    </w:p>
    <w:p w:rsidR="007A0EDF" w:rsidRPr="007A0EDF" w:rsidRDefault="007A0EDF" w:rsidP="007A0EDF">
      <w:pPr>
        <w:rPr>
          <w:rFonts w:cs="Arial"/>
          <w:sz w:val="18"/>
        </w:rPr>
      </w:pPr>
      <w:r w:rsidRPr="007A0EDF">
        <w:rPr>
          <w:rFonts w:cs="Arial"/>
          <w:sz w:val="18"/>
        </w:rPr>
        <w:t>d) delitti, consumati o tentati, commessi con finalità di terrorismo, anche internazionale, e di eversione dell</w:t>
      </w:r>
      <w:r>
        <w:rPr>
          <w:rFonts w:cs="Arial"/>
          <w:sz w:val="18"/>
        </w:rPr>
        <w:t>’</w:t>
      </w:r>
      <w:r w:rsidRPr="007A0EDF">
        <w:rPr>
          <w:rFonts w:cs="Arial"/>
          <w:sz w:val="18"/>
        </w:rPr>
        <w:t xml:space="preserve">ordine costituzionale reati terroristici o reati connessi alle attività terroristiche; </w:t>
      </w:r>
    </w:p>
    <w:p w:rsidR="007A0EDF" w:rsidRPr="007A0EDF" w:rsidRDefault="007A0EDF" w:rsidP="007A0EDF">
      <w:pPr>
        <w:rPr>
          <w:rFonts w:cs="Arial"/>
          <w:sz w:val="18"/>
        </w:rPr>
      </w:pPr>
      <w:r w:rsidRPr="007A0EDF">
        <w:rPr>
          <w:rFonts w:cs="Arial"/>
          <w:sz w:val="18"/>
        </w:rPr>
        <w:t>e) delitti di cui agli articoli 648-bis, 648-ter e 648-ter.1 del codice penale, riciclaggio di proventi di attività criminose o finanziamento del terrorismo, quali definiti all</w:t>
      </w:r>
      <w:r>
        <w:rPr>
          <w:rFonts w:cs="Arial"/>
          <w:sz w:val="18"/>
        </w:rPr>
        <w:t>’</w:t>
      </w:r>
      <w:r w:rsidRPr="007A0EDF">
        <w:rPr>
          <w:rFonts w:cs="Arial"/>
          <w:sz w:val="18"/>
        </w:rPr>
        <w:t xml:space="preserve">articolo 1 del decreto legislativo 22 giugno 2007, n. 109 e successive modificazioni; </w:t>
      </w:r>
    </w:p>
    <w:p w:rsidR="007A0EDF" w:rsidRPr="007A0EDF" w:rsidRDefault="007A0EDF" w:rsidP="007A0EDF">
      <w:pPr>
        <w:rPr>
          <w:rFonts w:cs="Arial"/>
          <w:sz w:val="18"/>
        </w:rPr>
      </w:pPr>
      <w:r w:rsidRPr="007A0EDF">
        <w:rPr>
          <w:rFonts w:cs="Arial"/>
          <w:sz w:val="18"/>
        </w:rPr>
        <w:t xml:space="preserve">f) sfruttamento del lavoro minorile e altre forme di tratta di esseri umani definite con il decreto legislativo 4 marzo 2014, n. 24; </w:t>
      </w:r>
    </w:p>
    <w:p w:rsidR="007A0EDF" w:rsidRPr="007A0EDF" w:rsidRDefault="007A0EDF" w:rsidP="007A0EDF">
      <w:pPr>
        <w:spacing w:after="120"/>
        <w:rPr>
          <w:rFonts w:cs="Arial"/>
          <w:sz w:val="18"/>
        </w:rPr>
      </w:pPr>
      <w:r w:rsidRPr="007A0EDF">
        <w:rPr>
          <w:rFonts w:cs="Arial"/>
          <w:sz w:val="18"/>
        </w:rPr>
        <w:t>g) ogni altro delitto da cui derivi, quale pena accessoria, l</w:t>
      </w:r>
      <w:r>
        <w:rPr>
          <w:rFonts w:cs="Arial"/>
          <w:sz w:val="18"/>
        </w:rPr>
        <w:t>’</w:t>
      </w:r>
      <w:r w:rsidRPr="007A0EDF">
        <w:rPr>
          <w:rFonts w:cs="Arial"/>
          <w:sz w:val="18"/>
        </w:rPr>
        <w:t xml:space="preserve">incapacità di contrattare con la pubblica amministrazione. </w:t>
      </w:r>
    </w:p>
    <w:p w:rsidR="007A0EDF" w:rsidRPr="007A0EDF" w:rsidRDefault="007A0EDF" w:rsidP="007A0EDF">
      <w:pPr>
        <w:spacing w:after="120"/>
        <w:rPr>
          <w:rFonts w:cs="Arial"/>
          <w:sz w:val="18"/>
        </w:rPr>
      </w:pPr>
      <w:r w:rsidRPr="007A0EDF">
        <w:rPr>
          <w:rFonts w:cs="Arial"/>
          <w:sz w:val="18"/>
        </w:rPr>
        <w:t>2. Costituisce altresì motivo di esclusione la sussistenza, con riferimento ai soggetti indicati al comma 3, di cause di decadenza, di sospensione o di divieto previste dall</w:t>
      </w:r>
      <w:r>
        <w:rPr>
          <w:rFonts w:cs="Arial"/>
          <w:sz w:val="18"/>
        </w:rPr>
        <w:t>’</w:t>
      </w:r>
      <w:r w:rsidRPr="007A0EDF">
        <w:rPr>
          <w:rFonts w:cs="Arial"/>
          <w:sz w:val="18"/>
        </w:rPr>
        <w:t>articolo 67 del decreto legislativo 6 settembre 2011, n. 159 o di un tentativo di infiltrazione mafiosa di cui all</w:t>
      </w:r>
      <w:r>
        <w:rPr>
          <w:rFonts w:cs="Arial"/>
          <w:sz w:val="18"/>
        </w:rPr>
        <w:t>’</w:t>
      </w:r>
      <w:r w:rsidRPr="007A0EDF">
        <w:rPr>
          <w:rFonts w:cs="Arial"/>
          <w:sz w:val="18"/>
        </w:rPr>
        <w:t>articolo 84, comma 4, del medesimo decreto. Resta fermo quanto previsto dagli articoli 88, comma 4-bis, e 92, commi 2 e 3, del decreto legislativo 6 settembre 2011, n. 159, con riferimento rispettivamente alle comunicazioni antimafia e alle informazioni antimafia. Resta fermo altresì quanto previsto dall</w:t>
      </w:r>
      <w:r>
        <w:rPr>
          <w:rFonts w:cs="Arial"/>
          <w:sz w:val="18"/>
        </w:rPr>
        <w:t>’</w:t>
      </w:r>
      <w:r w:rsidRPr="007A0EDF">
        <w:rPr>
          <w:rFonts w:cs="Arial"/>
          <w:sz w:val="18"/>
        </w:rPr>
        <w:t xml:space="preserve">articolo 34-bis, commi 6 e 7, del decreto legislativo 6 settembre 2011, n. 159. </w:t>
      </w:r>
    </w:p>
    <w:p w:rsidR="007A0EDF" w:rsidRPr="007A0EDF" w:rsidRDefault="007A0EDF" w:rsidP="007A0EDF">
      <w:pPr>
        <w:spacing w:after="120"/>
        <w:rPr>
          <w:rFonts w:cs="Arial"/>
          <w:sz w:val="18"/>
        </w:rPr>
      </w:pPr>
      <w:r w:rsidRPr="007A0EDF">
        <w:rPr>
          <w:rFonts w:cs="Arial"/>
          <w:sz w:val="18"/>
        </w:rPr>
        <w:t>3. L</w:t>
      </w:r>
      <w:r>
        <w:rPr>
          <w:rFonts w:cs="Arial"/>
          <w:sz w:val="18"/>
        </w:rPr>
        <w:t>’</w:t>
      </w:r>
      <w:r w:rsidRPr="007A0EDF">
        <w:rPr>
          <w:rFonts w:cs="Arial"/>
          <w:sz w:val="18"/>
        </w:rPr>
        <w:t xml:space="preserve">esclusione di cui ai commi 1 e 2 va disposta se la sentenza o il decreto ovvero la misura </w:t>
      </w:r>
      <w:proofErr w:type="spellStart"/>
      <w:r w:rsidRPr="007A0EDF">
        <w:rPr>
          <w:rFonts w:cs="Arial"/>
          <w:sz w:val="18"/>
        </w:rPr>
        <w:t>interdittiva</w:t>
      </w:r>
      <w:proofErr w:type="spellEnd"/>
      <w:r w:rsidRPr="007A0EDF">
        <w:rPr>
          <w:rFonts w:cs="Arial"/>
          <w:sz w:val="18"/>
        </w:rPr>
        <w:t xml:space="preserve"> sono stati emessi nei confronti: del titolare o del direttore tecnico, se si tratta di</w:t>
      </w:r>
      <w:r>
        <w:rPr>
          <w:rFonts w:cs="Arial"/>
          <w:sz w:val="18"/>
        </w:rPr>
        <w:t xml:space="preserve"> </w:t>
      </w:r>
      <w:r w:rsidRPr="007A0EDF">
        <w:rPr>
          <w:rFonts w:cs="Arial"/>
          <w:sz w:val="18"/>
        </w:rPr>
        <w:t>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w:t>
      </w:r>
      <w:r>
        <w:rPr>
          <w:rFonts w:cs="Arial"/>
          <w:sz w:val="18"/>
        </w:rPr>
        <w:t>’</w:t>
      </w:r>
      <w:r w:rsidRPr="007A0EDF">
        <w:rPr>
          <w:rFonts w:cs="Arial"/>
          <w:sz w:val="18"/>
        </w:rPr>
        <w:t>esclusione e il divieto operano anche nei confronti dei soggetti cessati dalla carica nell</w:t>
      </w:r>
      <w:r>
        <w:rPr>
          <w:rFonts w:cs="Arial"/>
          <w:sz w:val="18"/>
        </w:rPr>
        <w:t>’</w:t>
      </w:r>
      <w:r w:rsidRPr="007A0EDF">
        <w:rPr>
          <w:rFonts w:cs="Arial"/>
          <w:sz w:val="18"/>
        </w:rPr>
        <w:t>anno antecedente la data di pubblicazione del bando di gara, qualora l</w:t>
      </w:r>
      <w:r>
        <w:rPr>
          <w:rFonts w:cs="Arial"/>
          <w:sz w:val="18"/>
        </w:rPr>
        <w:t>’</w:t>
      </w:r>
      <w:r w:rsidRPr="007A0EDF">
        <w:rPr>
          <w:rFonts w:cs="Arial"/>
          <w:sz w:val="18"/>
        </w:rPr>
        <w:t>impresa non dimostri che vi sia stata completa ed effettiva dissociazione della condotta penalmente sanzionata; l</w:t>
      </w:r>
      <w:r>
        <w:rPr>
          <w:rFonts w:cs="Arial"/>
          <w:sz w:val="18"/>
        </w:rPr>
        <w:t>’</w:t>
      </w:r>
      <w:r w:rsidRPr="007A0EDF">
        <w:rPr>
          <w:rFonts w:cs="Arial"/>
          <w:sz w:val="18"/>
        </w:rPr>
        <w:t>esclusione non va disposta e il divieto non si applica quando il reato è stato depenalizzato ovvero quando è intervenuta la riabilitazione ovvero, nei casi di condanna ad una pena accessoria perpetua, quando questa è stata dichiarata estinta ai sensi dell</w:t>
      </w:r>
      <w:r>
        <w:rPr>
          <w:rFonts w:cs="Arial"/>
          <w:sz w:val="18"/>
        </w:rPr>
        <w:t>’</w:t>
      </w:r>
      <w:r w:rsidRPr="007A0EDF">
        <w:rPr>
          <w:rFonts w:cs="Arial"/>
          <w:sz w:val="18"/>
        </w:rPr>
        <w:t xml:space="preserve">articolo 179, settimo comma, del codice penale ovvero quando il reato è stato dichiarato estinto dopo la condanna ovvero in caso di revoca della condanna medesima. </w:t>
      </w:r>
    </w:p>
    <w:p w:rsidR="007A0EDF" w:rsidRPr="007A0EDF" w:rsidRDefault="007A0EDF" w:rsidP="007A0EDF">
      <w:pPr>
        <w:spacing w:after="120"/>
        <w:rPr>
          <w:rFonts w:cs="Arial"/>
          <w:sz w:val="18"/>
        </w:rPr>
      </w:pPr>
      <w:r w:rsidRPr="007A0EDF">
        <w:rPr>
          <w:rFonts w:cs="Arial"/>
          <w:sz w:val="18"/>
        </w:rPr>
        <w:t>4. Un operatore economico è escluso dalla partecipazione a una procedura d</w:t>
      </w:r>
      <w:r>
        <w:rPr>
          <w:rFonts w:cs="Arial"/>
          <w:sz w:val="18"/>
        </w:rPr>
        <w:t>’</w:t>
      </w:r>
      <w:r w:rsidRPr="007A0EDF">
        <w:rPr>
          <w:rFonts w:cs="Arial"/>
          <w:sz w:val="18"/>
        </w:rPr>
        <w:t>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w:t>
      </w:r>
      <w:r>
        <w:rPr>
          <w:rFonts w:cs="Arial"/>
          <w:sz w:val="18"/>
        </w:rPr>
        <w:t>’</w:t>
      </w:r>
      <w:r w:rsidRPr="007A0EDF">
        <w:rPr>
          <w:rFonts w:cs="Arial"/>
          <w:sz w:val="18"/>
        </w:rPr>
        <w:t>importo di cui all</w:t>
      </w:r>
      <w:r>
        <w:rPr>
          <w:rFonts w:cs="Arial"/>
          <w:sz w:val="18"/>
        </w:rPr>
        <w:t>’</w:t>
      </w:r>
      <w:r w:rsidRPr="007A0EDF">
        <w:rPr>
          <w:rFonts w:cs="Arial"/>
          <w:sz w:val="18"/>
        </w:rPr>
        <w:t>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w:t>
      </w:r>
      <w:r>
        <w:rPr>
          <w:rFonts w:cs="Arial"/>
          <w:sz w:val="18"/>
        </w:rPr>
        <w:t>’</w:t>
      </w:r>
      <w:r w:rsidRPr="007A0EDF">
        <w:rPr>
          <w:rFonts w:cs="Arial"/>
          <w:sz w:val="18"/>
        </w:rPr>
        <w:t>appalto se la stazione appaltante è a conoscenza e può adeguatamente dimostrare che lo stesso non ha ottemperato agli obblighi relativi al pagamento delle imposte e tasse o dei contributi previdenziali non definitivamente accertati qualora tale mancato pagamento costituisca una grave violazione ai sensi rispettivamente del secondo o del quarto periodo. Il presente comma non si applica quando l</w:t>
      </w:r>
      <w:r>
        <w:rPr>
          <w:rFonts w:cs="Arial"/>
          <w:sz w:val="18"/>
        </w:rPr>
        <w:t>’</w:t>
      </w:r>
      <w:r w:rsidRPr="007A0EDF">
        <w:rPr>
          <w:rFonts w:cs="Arial"/>
          <w:sz w:val="18"/>
        </w:rPr>
        <w:t>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w:t>
      </w:r>
      <w:r>
        <w:rPr>
          <w:rFonts w:cs="Arial"/>
          <w:sz w:val="18"/>
        </w:rPr>
        <w:t>’</w:t>
      </w:r>
      <w:r w:rsidRPr="007A0EDF">
        <w:rPr>
          <w:rFonts w:cs="Arial"/>
          <w:sz w:val="18"/>
        </w:rPr>
        <w:t xml:space="preserve"> l</w:t>
      </w:r>
      <w:r>
        <w:rPr>
          <w:rFonts w:cs="Arial"/>
          <w:sz w:val="18"/>
        </w:rPr>
        <w:t>’</w:t>
      </w:r>
      <w:r w:rsidRPr="007A0EDF">
        <w:rPr>
          <w:rFonts w:cs="Arial"/>
          <w:sz w:val="18"/>
        </w:rPr>
        <w:t>estinzione, il pagamento o l</w:t>
      </w:r>
      <w:r>
        <w:rPr>
          <w:rFonts w:cs="Arial"/>
          <w:sz w:val="18"/>
        </w:rPr>
        <w:t>’</w:t>
      </w:r>
      <w:r w:rsidRPr="007A0EDF">
        <w:rPr>
          <w:rFonts w:cs="Arial"/>
          <w:sz w:val="18"/>
        </w:rPr>
        <w:t xml:space="preserve">impegno si siano perfezionati anteriormente alla scadenza del termine per la presentazione delle domande. </w:t>
      </w:r>
    </w:p>
    <w:p w:rsidR="007A0EDF" w:rsidRPr="007A0EDF" w:rsidRDefault="007A0EDF" w:rsidP="007A0EDF">
      <w:pPr>
        <w:rPr>
          <w:rFonts w:cs="Arial"/>
          <w:sz w:val="18"/>
        </w:rPr>
      </w:pPr>
      <w:r w:rsidRPr="007A0EDF">
        <w:rPr>
          <w:rFonts w:cs="Arial"/>
          <w:sz w:val="18"/>
        </w:rPr>
        <w:t>5. Le stazioni appaltanti escludono dalla partecipazione alla procedura d</w:t>
      </w:r>
      <w:r>
        <w:rPr>
          <w:rFonts w:cs="Arial"/>
          <w:sz w:val="18"/>
        </w:rPr>
        <w:t>’</w:t>
      </w:r>
      <w:r w:rsidRPr="007A0EDF">
        <w:rPr>
          <w:rFonts w:cs="Arial"/>
          <w:sz w:val="18"/>
        </w:rPr>
        <w:t>appalto un operatore economico in una delle seguenti situazioni, anche riferita a un suo subappaltatore nei casi di cui all</w:t>
      </w:r>
      <w:r>
        <w:rPr>
          <w:rFonts w:cs="Arial"/>
          <w:sz w:val="18"/>
        </w:rPr>
        <w:t>’</w:t>
      </w:r>
      <w:r w:rsidRPr="007A0EDF">
        <w:rPr>
          <w:rFonts w:cs="Arial"/>
          <w:sz w:val="18"/>
        </w:rPr>
        <w:t xml:space="preserve">articolo 105, comma 6, qualora: </w:t>
      </w:r>
    </w:p>
    <w:p w:rsidR="007A0EDF" w:rsidRPr="007A0EDF" w:rsidRDefault="007A0EDF" w:rsidP="007A0EDF">
      <w:pPr>
        <w:rPr>
          <w:rFonts w:cs="Arial"/>
          <w:sz w:val="18"/>
        </w:rPr>
      </w:pPr>
      <w:r w:rsidRPr="007A0EDF">
        <w:rPr>
          <w:rFonts w:cs="Arial"/>
          <w:sz w:val="18"/>
        </w:rPr>
        <w:t>a) la stazione appaltante possa dimostrare con qualunque mezzo adeguato la presenza di gravi infrazioni debitamente accertate alle norme in materia di salute e sicurezza sul lavoro nonché</w:t>
      </w:r>
      <w:r>
        <w:rPr>
          <w:rFonts w:cs="Arial"/>
          <w:sz w:val="18"/>
        </w:rPr>
        <w:t>’</w:t>
      </w:r>
      <w:r w:rsidRPr="007A0EDF">
        <w:rPr>
          <w:rFonts w:cs="Arial"/>
          <w:sz w:val="18"/>
        </w:rPr>
        <w:t xml:space="preserve"> agli obblighi di cui all</w:t>
      </w:r>
      <w:r>
        <w:rPr>
          <w:rFonts w:cs="Arial"/>
          <w:sz w:val="18"/>
        </w:rPr>
        <w:t>’</w:t>
      </w:r>
      <w:r w:rsidRPr="007A0EDF">
        <w:rPr>
          <w:rFonts w:cs="Arial"/>
          <w:sz w:val="18"/>
        </w:rPr>
        <w:t xml:space="preserve">articolo 30, comma 3 del presente codice; </w:t>
      </w:r>
    </w:p>
    <w:p w:rsidR="007A0EDF" w:rsidRPr="007A0EDF" w:rsidRDefault="007A0EDF" w:rsidP="007A0EDF">
      <w:pPr>
        <w:rPr>
          <w:rFonts w:cs="Arial"/>
          <w:sz w:val="18"/>
        </w:rPr>
      </w:pPr>
      <w:r w:rsidRPr="007A0EDF">
        <w:rPr>
          <w:rFonts w:cs="Arial"/>
          <w:sz w:val="18"/>
        </w:rPr>
        <w:t>b) l</w:t>
      </w:r>
      <w:r>
        <w:rPr>
          <w:rFonts w:cs="Arial"/>
          <w:sz w:val="18"/>
        </w:rPr>
        <w:t>’</w:t>
      </w:r>
      <w:r w:rsidRPr="007A0EDF">
        <w:rPr>
          <w:rFonts w:cs="Arial"/>
          <w:sz w:val="18"/>
        </w:rPr>
        <w:t>operatore economico sia stato sottoposto a liquidazione giudiziale o si trovi in stato di liquidazione coatta o di concordato preventivo o sia in corso nei suoi confronti un procedimento per la dichiarazione di una di tali situazioni, fermo restando quanto previsto dall</w:t>
      </w:r>
      <w:r>
        <w:rPr>
          <w:rFonts w:cs="Arial"/>
          <w:sz w:val="18"/>
        </w:rPr>
        <w:t>’</w:t>
      </w:r>
      <w:r w:rsidRPr="007A0EDF">
        <w:rPr>
          <w:rFonts w:cs="Arial"/>
          <w:sz w:val="18"/>
        </w:rPr>
        <w:t>articolo 95 del codice della crisi di impresa e dell</w:t>
      </w:r>
      <w:r>
        <w:rPr>
          <w:rFonts w:cs="Arial"/>
          <w:sz w:val="18"/>
        </w:rPr>
        <w:t>’</w:t>
      </w:r>
      <w:r w:rsidRPr="007A0EDF">
        <w:rPr>
          <w:rFonts w:cs="Arial"/>
          <w:sz w:val="18"/>
        </w:rPr>
        <w:t>insolvenza adottato in attuazione della delega di cui all</w:t>
      </w:r>
      <w:r>
        <w:rPr>
          <w:rFonts w:cs="Arial"/>
          <w:sz w:val="18"/>
        </w:rPr>
        <w:t>’</w:t>
      </w:r>
      <w:r w:rsidRPr="007A0EDF">
        <w:rPr>
          <w:rFonts w:cs="Arial"/>
          <w:sz w:val="18"/>
        </w:rPr>
        <w:t>articolo 1 della legge 19 ottobre 2017, n. 155 e dall</w:t>
      </w:r>
      <w:r>
        <w:rPr>
          <w:rFonts w:cs="Arial"/>
          <w:sz w:val="18"/>
        </w:rPr>
        <w:t>’</w:t>
      </w:r>
      <w:r w:rsidRPr="007A0EDF">
        <w:rPr>
          <w:rFonts w:cs="Arial"/>
          <w:sz w:val="18"/>
        </w:rPr>
        <w:t xml:space="preserve">articolo 110; </w:t>
      </w:r>
    </w:p>
    <w:p w:rsidR="007A0EDF" w:rsidRPr="007A0EDF" w:rsidRDefault="007A0EDF" w:rsidP="007A0EDF">
      <w:pPr>
        <w:rPr>
          <w:rFonts w:cs="Arial"/>
          <w:sz w:val="18"/>
        </w:rPr>
      </w:pPr>
      <w:r w:rsidRPr="007A0EDF">
        <w:rPr>
          <w:rFonts w:cs="Arial"/>
          <w:sz w:val="18"/>
        </w:rPr>
        <w:t>c) la stazione appaltante dimostri con mezzi adeguati che l</w:t>
      </w:r>
      <w:r>
        <w:rPr>
          <w:rFonts w:cs="Arial"/>
          <w:sz w:val="18"/>
        </w:rPr>
        <w:t>’</w:t>
      </w:r>
      <w:r w:rsidRPr="007A0EDF">
        <w:rPr>
          <w:rFonts w:cs="Arial"/>
          <w:sz w:val="18"/>
        </w:rPr>
        <w:t>operatore economico si è reso colpevole di gravi illeciti professionali, tali da rendere dubbia la sua integrità o affidabilità;</w:t>
      </w:r>
    </w:p>
    <w:p w:rsidR="007A0EDF" w:rsidRPr="007A0EDF" w:rsidRDefault="007A0EDF" w:rsidP="007A0EDF">
      <w:pPr>
        <w:rPr>
          <w:rFonts w:cs="Arial"/>
          <w:sz w:val="18"/>
        </w:rPr>
      </w:pPr>
      <w:r w:rsidRPr="007A0EDF">
        <w:rPr>
          <w:rFonts w:cs="Arial"/>
          <w:sz w:val="18"/>
        </w:rPr>
        <w:t>c-bis) l</w:t>
      </w:r>
      <w:r>
        <w:rPr>
          <w:rFonts w:cs="Arial"/>
          <w:sz w:val="18"/>
        </w:rPr>
        <w:t>’</w:t>
      </w:r>
      <w:r w:rsidRPr="007A0EDF">
        <w:rPr>
          <w:rFonts w:cs="Arial"/>
          <w:sz w:val="18"/>
        </w:rPr>
        <w:t>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w:t>
      </w:r>
      <w:r>
        <w:rPr>
          <w:rFonts w:cs="Arial"/>
          <w:sz w:val="18"/>
        </w:rPr>
        <w:t>’</w:t>
      </w:r>
      <w:r w:rsidRPr="007A0EDF">
        <w:rPr>
          <w:rFonts w:cs="Arial"/>
          <w:sz w:val="18"/>
        </w:rPr>
        <w:t>esclusione, la selezione o l</w:t>
      </w:r>
      <w:r>
        <w:rPr>
          <w:rFonts w:cs="Arial"/>
          <w:sz w:val="18"/>
        </w:rPr>
        <w:t>’</w:t>
      </w:r>
      <w:r w:rsidRPr="007A0EDF">
        <w:rPr>
          <w:rFonts w:cs="Arial"/>
          <w:sz w:val="18"/>
        </w:rPr>
        <w:t>aggiudicazione, ovvero abbia omesso le informazioni dovute ai fini del corretto svolgimento della procedura di selezione;</w:t>
      </w:r>
    </w:p>
    <w:p w:rsidR="007A0EDF" w:rsidRPr="007A0EDF" w:rsidRDefault="007A0EDF" w:rsidP="007A0EDF">
      <w:pPr>
        <w:rPr>
          <w:rFonts w:cs="Arial"/>
          <w:sz w:val="18"/>
        </w:rPr>
      </w:pPr>
      <w:proofErr w:type="spellStart"/>
      <w:r w:rsidRPr="007A0EDF">
        <w:rPr>
          <w:rFonts w:cs="Arial"/>
          <w:sz w:val="18"/>
        </w:rPr>
        <w:t>c-ter</w:t>
      </w:r>
      <w:proofErr w:type="spellEnd"/>
      <w:r w:rsidRPr="007A0EDF">
        <w:rPr>
          <w:rFonts w:cs="Arial"/>
          <w:sz w:val="18"/>
        </w:rPr>
        <w:t>) l</w:t>
      </w:r>
      <w:r>
        <w:rPr>
          <w:rFonts w:cs="Arial"/>
          <w:sz w:val="18"/>
        </w:rPr>
        <w:t>’</w:t>
      </w:r>
      <w:r w:rsidRPr="007A0EDF">
        <w:rPr>
          <w:rFonts w:cs="Arial"/>
          <w:sz w:val="18"/>
        </w:rPr>
        <w:t>operatore economico abbia dimostrato significative o persistenti carenze nell</w:t>
      </w:r>
      <w:r>
        <w:rPr>
          <w:rFonts w:cs="Arial"/>
          <w:sz w:val="18"/>
        </w:rPr>
        <w:t>’</w:t>
      </w:r>
      <w:r w:rsidRPr="007A0EDF">
        <w:rPr>
          <w:rFonts w:cs="Arial"/>
          <w:sz w:val="18"/>
        </w:rPr>
        <w:t>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rsidR="007A0EDF" w:rsidRPr="007A0EDF" w:rsidRDefault="007A0EDF" w:rsidP="007A0EDF">
      <w:pPr>
        <w:rPr>
          <w:rFonts w:cs="Arial"/>
          <w:sz w:val="18"/>
        </w:rPr>
      </w:pPr>
      <w:proofErr w:type="spellStart"/>
      <w:r w:rsidRPr="007A0EDF">
        <w:rPr>
          <w:rFonts w:cs="Arial"/>
          <w:sz w:val="18"/>
        </w:rPr>
        <w:t>c-quater</w:t>
      </w:r>
      <w:proofErr w:type="spellEnd"/>
      <w:r w:rsidRPr="007A0EDF">
        <w:rPr>
          <w:rFonts w:cs="Arial"/>
          <w:sz w:val="18"/>
        </w:rPr>
        <w:t>) l</w:t>
      </w:r>
      <w:r>
        <w:rPr>
          <w:rFonts w:cs="Arial"/>
          <w:sz w:val="18"/>
        </w:rPr>
        <w:t>’</w:t>
      </w:r>
      <w:r w:rsidRPr="007A0EDF">
        <w:rPr>
          <w:rFonts w:cs="Arial"/>
          <w:sz w:val="18"/>
        </w:rPr>
        <w:t>operatore economico abbia commesso grave inadempimento nei confronti di uno o più subappaltatori, riconosciuto o accertato con sentenza passata in giudicato;</w:t>
      </w:r>
    </w:p>
    <w:p w:rsidR="007A0EDF" w:rsidRPr="007A0EDF" w:rsidRDefault="007A0EDF" w:rsidP="007A0EDF">
      <w:pPr>
        <w:rPr>
          <w:rFonts w:cs="Arial"/>
          <w:sz w:val="18"/>
        </w:rPr>
      </w:pPr>
      <w:r w:rsidRPr="007A0EDF">
        <w:rPr>
          <w:rFonts w:cs="Arial"/>
          <w:sz w:val="18"/>
        </w:rPr>
        <w:t>d) la partecipazione dell</w:t>
      </w:r>
      <w:r>
        <w:rPr>
          <w:rFonts w:cs="Arial"/>
          <w:sz w:val="18"/>
        </w:rPr>
        <w:t>’</w:t>
      </w:r>
      <w:r w:rsidRPr="007A0EDF">
        <w:rPr>
          <w:rFonts w:cs="Arial"/>
          <w:sz w:val="18"/>
        </w:rPr>
        <w:t>operatore economico determini una situazione di conflitto di interesse ai sensi dell</w:t>
      </w:r>
      <w:r>
        <w:rPr>
          <w:rFonts w:cs="Arial"/>
          <w:sz w:val="18"/>
        </w:rPr>
        <w:t>’</w:t>
      </w:r>
      <w:r w:rsidRPr="007A0EDF">
        <w:rPr>
          <w:rFonts w:cs="Arial"/>
          <w:sz w:val="18"/>
        </w:rPr>
        <w:t xml:space="preserve">articolo 42, comma 2, non diversamente risolvibile; </w:t>
      </w:r>
    </w:p>
    <w:p w:rsidR="007A0EDF" w:rsidRPr="007A0EDF" w:rsidRDefault="007A0EDF" w:rsidP="007A0EDF">
      <w:pPr>
        <w:rPr>
          <w:rFonts w:cs="Arial"/>
          <w:sz w:val="18"/>
        </w:rPr>
      </w:pPr>
      <w:r w:rsidRPr="007A0EDF">
        <w:rPr>
          <w:rFonts w:cs="Arial"/>
          <w:sz w:val="18"/>
        </w:rPr>
        <w:t>e) una distorsione della concorrenza derivante dal precedente coinvolgimento degli operatori economici nella preparazione della procedura d</w:t>
      </w:r>
      <w:r>
        <w:rPr>
          <w:rFonts w:cs="Arial"/>
          <w:sz w:val="18"/>
        </w:rPr>
        <w:t>’</w:t>
      </w:r>
      <w:r w:rsidRPr="007A0EDF">
        <w:rPr>
          <w:rFonts w:cs="Arial"/>
          <w:sz w:val="18"/>
        </w:rPr>
        <w:t>appalto di cui all</w:t>
      </w:r>
      <w:r>
        <w:rPr>
          <w:rFonts w:cs="Arial"/>
          <w:sz w:val="18"/>
        </w:rPr>
        <w:t>’</w:t>
      </w:r>
      <w:r w:rsidRPr="007A0EDF">
        <w:rPr>
          <w:rFonts w:cs="Arial"/>
          <w:sz w:val="18"/>
        </w:rPr>
        <w:t xml:space="preserve">articolo 67 non possa essere risolta con misure meno intrusive; </w:t>
      </w:r>
    </w:p>
    <w:p w:rsidR="007A0EDF" w:rsidRPr="007A0EDF" w:rsidRDefault="007A0EDF" w:rsidP="007A0EDF">
      <w:pPr>
        <w:rPr>
          <w:rFonts w:cs="Arial"/>
          <w:sz w:val="18"/>
        </w:rPr>
      </w:pPr>
      <w:r w:rsidRPr="007A0EDF">
        <w:rPr>
          <w:rFonts w:cs="Arial"/>
          <w:sz w:val="18"/>
        </w:rPr>
        <w:t>f) l</w:t>
      </w:r>
      <w:r>
        <w:rPr>
          <w:rFonts w:cs="Arial"/>
          <w:sz w:val="18"/>
        </w:rPr>
        <w:t>’</w:t>
      </w:r>
      <w:r w:rsidRPr="007A0EDF">
        <w:rPr>
          <w:rFonts w:cs="Arial"/>
          <w:sz w:val="18"/>
        </w:rPr>
        <w:t xml:space="preserve">operatore economico sia stato soggetto alla sanzione </w:t>
      </w:r>
      <w:proofErr w:type="spellStart"/>
      <w:r w:rsidRPr="007A0EDF">
        <w:rPr>
          <w:rFonts w:cs="Arial"/>
          <w:sz w:val="18"/>
        </w:rPr>
        <w:t>interdittiva</w:t>
      </w:r>
      <w:proofErr w:type="spellEnd"/>
      <w:r w:rsidRPr="007A0EDF">
        <w:rPr>
          <w:rFonts w:cs="Arial"/>
          <w:sz w:val="18"/>
        </w:rPr>
        <w:t xml:space="preserve"> di cui all</w:t>
      </w:r>
      <w:r>
        <w:rPr>
          <w:rFonts w:cs="Arial"/>
          <w:sz w:val="18"/>
        </w:rPr>
        <w:t>’</w:t>
      </w:r>
      <w:r w:rsidRPr="007A0EDF">
        <w:rPr>
          <w:rFonts w:cs="Arial"/>
          <w:sz w:val="18"/>
        </w:rPr>
        <w:t xml:space="preserve">articolo 9, comma 2, lettera c) del decreto legislativo 8 giugno 2001, n. 231 o ad altra sanzione che comporta il divieto di contrarre con la pubblica amministrazione, compresi i provvedimenti </w:t>
      </w:r>
      <w:proofErr w:type="spellStart"/>
      <w:r w:rsidRPr="007A0EDF">
        <w:rPr>
          <w:rFonts w:cs="Arial"/>
          <w:sz w:val="18"/>
        </w:rPr>
        <w:t>interdittivi</w:t>
      </w:r>
      <w:proofErr w:type="spellEnd"/>
      <w:r w:rsidRPr="007A0EDF">
        <w:rPr>
          <w:rFonts w:cs="Arial"/>
          <w:sz w:val="18"/>
        </w:rPr>
        <w:t xml:space="preserve"> di cui all</w:t>
      </w:r>
      <w:r>
        <w:rPr>
          <w:rFonts w:cs="Arial"/>
          <w:sz w:val="18"/>
        </w:rPr>
        <w:t>’</w:t>
      </w:r>
      <w:r w:rsidRPr="007A0EDF">
        <w:rPr>
          <w:rFonts w:cs="Arial"/>
          <w:sz w:val="18"/>
        </w:rPr>
        <w:t xml:space="preserve">articolo 14 del decreto legislativo 9 aprile 2008, n. 81; </w:t>
      </w:r>
    </w:p>
    <w:p w:rsidR="007A0EDF" w:rsidRPr="007A0EDF" w:rsidRDefault="007A0EDF" w:rsidP="007A0EDF">
      <w:pPr>
        <w:rPr>
          <w:rFonts w:cs="Arial"/>
          <w:sz w:val="18"/>
        </w:rPr>
      </w:pPr>
      <w:r w:rsidRPr="007A0EDF">
        <w:rPr>
          <w:rFonts w:cs="Arial"/>
          <w:sz w:val="18"/>
        </w:rPr>
        <w:t>f-bis) l</w:t>
      </w:r>
      <w:r>
        <w:rPr>
          <w:rFonts w:cs="Arial"/>
          <w:sz w:val="18"/>
        </w:rPr>
        <w:t>’</w:t>
      </w:r>
      <w:r w:rsidRPr="007A0EDF">
        <w:rPr>
          <w:rFonts w:cs="Arial"/>
          <w:sz w:val="18"/>
        </w:rPr>
        <w:t xml:space="preserve">operatore economico che presenti nella procedura di gara in corso e negli affidamenti di subappalti documentazione o dichiarazioni non veritiere; </w:t>
      </w:r>
    </w:p>
    <w:p w:rsidR="007A0EDF" w:rsidRPr="007A0EDF" w:rsidRDefault="007A0EDF" w:rsidP="007A0EDF">
      <w:pPr>
        <w:rPr>
          <w:rFonts w:cs="Arial"/>
          <w:sz w:val="18"/>
        </w:rPr>
      </w:pPr>
      <w:proofErr w:type="spellStart"/>
      <w:r w:rsidRPr="007A0EDF">
        <w:rPr>
          <w:rFonts w:cs="Arial"/>
          <w:sz w:val="18"/>
        </w:rPr>
        <w:t>f-ter</w:t>
      </w:r>
      <w:proofErr w:type="spellEnd"/>
      <w:r w:rsidRPr="007A0EDF">
        <w:rPr>
          <w:rFonts w:cs="Arial"/>
          <w:sz w:val="18"/>
        </w:rPr>
        <w:t>) l</w:t>
      </w:r>
      <w:r>
        <w:rPr>
          <w:rFonts w:cs="Arial"/>
          <w:sz w:val="18"/>
        </w:rPr>
        <w:t>’</w:t>
      </w:r>
      <w:r w:rsidRPr="007A0EDF">
        <w:rPr>
          <w:rFonts w:cs="Arial"/>
          <w:sz w:val="18"/>
        </w:rPr>
        <w:t>operatore economico iscritto nel casellario informatico tenuto dall</w:t>
      </w:r>
      <w:r>
        <w:rPr>
          <w:rFonts w:cs="Arial"/>
          <w:sz w:val="18"/>
        </w:rPr>
        <w:t>’</w:t>
      </w:r>
      <w:r w:rsidRPr="007A0EDF">
        <w:rPr>
          <w:rFonts w:cs="Arial"/>
          <w:sz w:val="18"/>
        </w:rPr>
        <w:t>Osservatorio dell</w:t>
      </w:r>
      <w:r>
        <w:rPr>
          <w:rFonts w:cs="Arial"/>
          <w:sz w:val="18"/>
        </w:rPr>
        <w:t>’</w:t>
      </w:r>
      <w:r w:rsidRPr="007A0EDF">
        <w:rPr>
          <w:rFonts w:cs="Arial"/>
          <w:sz w:val="18"/>
        </w:rPr>
        <w:t>ANAC per aver presentato false dichiarazioni o falsa documentazione nelle procedure di gara e negli affidamenti di subappalti. Il motivo di esclusione perdura fino a quando opera l</w:t>
      </w:r>
      <w:r>
        <w:rPr>
          <w:rFonts w:cs="Arial"/>
          <w:sz w:val="18"/>
        </w:rPr>
        <w:t>’</w:t>
      </w:r>
      <w:r w:rsidRPr="007A0EDF">
        <w:rPr>
          <w:rFonts w:cs="Arial"/>
          <w:sz w:val="18"/>
        </w:rPr>
        <w:t xml:space="preserve">iscrizione nel casellario informatico; </w:t>
      </w:r>
    </w:p>
    <w:p w:rsidR="007A0EDF" w:rsidRPr="007A0EDF" w:rsidRDefault="007A0EDF" w:rsidP="007A0EDF">
      <w:pPr>
        <w:rPr>
          <w:rFonts w:cs="Arial"/>
          <w:sz w:val="18"/>
        </w:rPr>
      </w:pPr>
      <w:r w:rsidRPr="007A0EDF">
        <w:rPr>
          <w:rFonts w:cs="Arial"/>
          <w:sz w:val="18"/>
        </w:rPr>
        <w:t>g) l</w:t>
      </w:r>
      <w:r>
        <w:rPr>
          <w:rFonts w:cs="Arial"/>
          <w:sz w:val="18"/>
        </w:rPr>
        <w:t>’</w:t>
      </w:r>
      <w:r w:rsidRPr="007A0EDF">
        <w:rPr>
          <w:rFonts w:cs="Arial"/>
          <w:sz w:val="18"/>
        </w:rPr>
        <w:t>operatore economico iscritto nel casellario informatico tenuto dall</w:t>
      </w:r>
      <w:r>
        <w:rPr>
          <w:rFonts w:cs="Arial"/>
          <w:sz w:val="18"/>
        </w:rPr>
        <w:t>’</w:t>
      </w:r>
      <w:r w:rsidRPr="007A0EDF">
        <w:rPr>
          <w:rFonts w:cs="Arial"/>
          <w:sz w:val="18"/>
        </w:rPr>
        <w:t>Osservatorio dell</w:t>
      </w:r>
      <w:r>
        <w:rPr>
          <w:rFonts w:cs="Arial"/>
          <w:sz w:val="18"/>
        </w:rPr>
        <w:t>’</w:t>
      </w:r>
      <w:r w:rsidRPr="007A0EDF">
        <w:rPr>
          <w:rFonts w:cs="Arial"/>
          <w:sz w:val="18"/>
        </w:rPr>
        <w:t>ANAC per aver presentato false dichiarazioni o falsa documentazione ai fini del rilascio dell</w:t>
      </w:r>
      <w:r>
        <w:rPr>
          <w:rFonts w:cs="Arial"/>
          <w:sz w:val="18"/>
        </w:rPr>
        <w:t>’</w:t>
      </w:r>
      <w:r w:rsidRPr="007A0EDF">
        <w:rPr>
          <w:rFonts w:cs="Arial"/>
          <w:sz w:val="18"/>
        </w:rPr>
        <w:t>attestazione di qualificazione, per il periodo durante il quale perdura l</w:t>
      </w:r>
      <w:r>
        <w:rPr>
          <w:rFonts w:cs="Arial"/>
          <w:sz w:val="18"/>
        </w:rPr>
        <w:t>’</w:t>
      </w:r>
      <w:r w:rsidRPr="007A0EDF">
        <w:rPr>
          <w:rFonts w:cs="Arial"/>
          <w:sz w:val="18"/>
        </w:rPr>
        <w:t xml:space="preserve">iscrizione; </w:t>
      </w:r>
    </w:p>
    <w:p w:rsidR="007A0EDF" w:rsidRPr="007A0EDF" w:rsidRDefault="007A0EDF" w:rsidP="007A0EDF">
      <w:pPr>
        <w:rPr>
          <w:rFonts w:cs="Arial"/>
          <w:sz w:val="18"/>
        </w:rPr>
      </w:pPr>
      <w:r w:rsidRPr="007A0EDF">
        <w:rPr>
          <w:rFonts w:cs="Arial"/>
          <w:sz w:val="18"/>
        </w:rPr>
        <w:t>h) l</w:t>
      </w:r>
      <w:r>
        <w:rPr>
          <w:rFonts w:cs="Arial"/>
          <w:sz w:val="18"/>
        </w:rPr>
        <w:t>’</w:t>
      </w:r>
      <w:r w:rsidRPr="007A0EDF">
        <w:rPr>
          <w:rFonts w:cs="Arial"/>
          <w:sz w:val="18"/>
        </w:rPr>
        <w:t>operatore economico abbia violato il divieto di intestazione fiduciaria di cui all</w:t>
      </w:r>
      <w:r>
        <w:rPr>
          <w:rFonts w:cs="Arial"/>
          <w:sz w:val="18"/>
        </w:rPr>
        <w:t>’</w:t>
      </w:r>
      <w:r w:rsidRPr="007A0EDF">
        <w:rPr>
          <w:rFonts w:cs="Arial"/>
          <w:sz w:val="18"/>
        </w:rPr>
        <w:t>articolo 17 della legge 19 marzo 1990, n. 55. L</w:t>
      </w:r>
      <w:r>
        <w:rPr>
          <w:rFonts w:cs="Arial"/>
          <w:sz w:val="18"/>
        </w:rPr>
        <w:t>’</w:t>
      </w:r>
      <w:r w:rsidRPr="007A0EDF">
        <w:rPr>
          <w:rFonts w:cs="Arial"/>
          <w:sz w:val="18"/>
        </w:rPr>
        <w:t>esclusione ha durata di un anno decorrente dall</w:t>
      </w:r>
      <w:r>
        <w:rPr>
          <w:rFonts w:cs="Arial"/>
          <w:sz w:val="18"/>
        </w:rPr>
        <w:t>’</w:t>
      </w:r>
      <w:r w:rsidRPr="007A0EDF">
        <w:rPr>
          <w:rFonts w:cs="Arial"/>
          <w:sz w:val="18"/>
        </w:rPr>
        <w:t xml:space="preserve">accertamento definitivo della violazione e va comunque disposta se la violazione non è stata rimossa; </w:t>
      </w:r>
    </w:p>
    <w:p w:rsidR="007A0EDF" w:rsidRPr="007A0EDF" w:rsidRDefault="007A0EDF" w:rsidP="007A0EDF">
      <w:pPr>
        <w:rPr>
          <w:rFonts w:cs="Arial"/>
          <w:sz w:val="18"/>
        </w:rPr>
      </w:pPr>
      <w:r w:rsidRPr="007A0EDF">
        <w:rPr>
          <w:rFonts w:cs="Arial"/>
          <w:sz w:val="18"/>
        </w:rPr>
        <w:t>i) l</w:t>
      </w:r>
      <w:r>
        <w:rPr>
          <w:rFonts w:cs="Arial"/>
          <w:sz w:val="18"/>
        </w:rPr>
        <w:t>’</w:t>
      </w:r>
      <w:r w:rsidRPr="007A0EDF">
        <w:rPr>
          <w:rFonts w:cs="Arial"/>
          <w:sz w:val="18"/>
        </w:rPr>
        <w:t>operatore economico non presenti la certificazione di cui all</w:t>
      </w:r>
      <w:r>
        <w:rPr>
          <w:rFonts w:cs="Arial"/>
          <w:sz w:val="18"/>
        </w:rPr>
        <w:t>’</w:t>
      </w:r>
      <w:r w:rsidRPr="007A0EDF">
        <w:rPr>
          <w:rFonts w:cs="Arial"/>
          <w:sz w:val="18"/>
        </w:rPr>
        <w:t xml:space="preserve">articolo 17 della legge 12 marzo 1999, n. 68, ovvero non autocertifichi la sussistenza del medesimo requisito; </w:t>
      </w:r>
    </w:p>
    <w:p w:rsidR="007A0EDF" w:rsidRPr="007A0EDF" w:rsidRDefault="007A0EDF" w:rsidP="007A0EDF">
      <w:pPr>
        <w:rPr>
          <w:rFonts w:cs="Arial"/>
          <w:sz w:val="18"/>
        </w:rPr>
      </w:pPr>
      <w:r w:rsidRPr="007A0EDF">
        <w:rPr>
          <w:rFonts w:cs="Arial"/>
          <w:sz w:val="18"/>
        </w:rPr>
        <w:t>l) l</w:t>
      </w:r>
      <w:r>
        <w:rPr>
          <w:rFonts w:cs="Arial"/>
          <w:sz w:val="18"/>
        </w:rPr>
        <w:t>’</w:t>
      </w:r>
      <w:r w:rsidRPr="007A0EDF">
        <w:rPr>
          <w:rFonts w:cs="Arial"/>
          <w:sz w:val="18"/>
        </w:rPr>
        <w:t>operatore economico che, pur essendo stato vittima dei reati previsti e puniti dagli articoli 317 e 629 del codice penale aggravati ai sensi dell</w:t>
      </w:r>
      <w:r>
        <w:rPr>
          <w:rFonts w:cs="Arial"/>
          <w:sz w:val="18"/>
        </w:rPr>
        <w:t>’</w:t>
      </w:r>
      <w:r w:rsidRPr="007A0EDF">
        <w:rPr>
          <w:rFonts w:cs="Arial"/>
          <w:sz w:val="18"/>
        </w:rPr>
        <w:t>articolo 7 del decreto-legge 13 maggio 1991,</w:t>
      </w:r>
    </w:p>
    <w:p w:rsidR="007A0EDF" w:rsidRPr="007A0EDF" w:rsidRDefault="007A0EDF" w:rsidP="007A0EDF">
      <w:pPr>
        <w:rPr>
          <w:rFonts w:cs="Arial"/>
          <w:sz w:val="18"/>
        </w:rPr>
      </w:pPr>
      <w:r w:rsidRPr="007A0EDF">
        <w:rPr>
          <w:rFonts w:cs="Arial"/>
          <w:sz w:val="18"/>
        </w:rPr>
        <w:t>n. 152, convertito, con modificazioni, dalla legge 12 luglio 1991, n. 203, non risulti aver denunciato i fatti all</w:t>
      </w:r>
      <w:r>
        <w:rPr>
          <w:rFonts w:cs="Arial"/>
          <w:sz w:val="18"/>
        </w:rPr>
        <w:t>’</w:t>
      </w:r>
      <w:r w:rsidRPr="007A0EDF">
        <w:rPr>
          <w:rFonts w:cs="Arial"/>
          <w:sz w:val="18"/>
        </w:rPr>
        <w:t>autorità giudiziaria, salvo che ricorrano i casi previsti dall</w:t>
      </w:r>
      <w:r>
        <w:rPr>
          <w:rFonts w:cs="Arial"/>
          <w:sz w:val="18"/>
        </w:rPr>
        <w:t>’</w:t>
      </w:r>
      <w:r w:rsidRPr="007A0EDF">
        <w:rPr>
          <w:rFonts w:cs="Arial"/>
          <w:sz w:val="18"/>
        </w:rPr>
        <w:t>articolo 4, primo comma, della legge 24 novembre 1981, n. 689. La circostanza di cui al primo periodo deve emergere dagli indizi a base della richiesta di rinvio a giudizio formulata nei confronti dell</w:t>
      </w:r>
      <w:r>
        <w:rPr>
          <w:rFonts w:cs="Arial"/>
          <w:sz w:val="18"/>
        </w:rPr>
        <w:t>’</w:t>
      </w:r>
      <w:r w:rsidRPr="007A0EDF">
        <w:rPr>
          <w:rFonts w:cs="Arial"/>
          <w:sz w:val="18"/>
        </w:rPr>
        <w:t>imputato nell</w:t>
      </w:r>
      <w:r>
        <w:rPr>
          <w:rFonts w:cs="Arial"/>
          <w:sz w:val="18"/>
        </w:rPr>
        <w:t>’</w:t>
      </w:r>
      <w:r w:rsidRPr="007A0EDF">
        <w:rPr>
          <w:rFonts w:cs="Arial"/>
          <w:sz w:val="18"/>
        </w:rPr>
        <w:t>anno antecedente alla pubblicazione del bando e deve essere comunicata, unitamente alle generalità del soggetto che ha omesso la predetta denuncia, dal procuratore della Repubblica procedente all</w:t>
      </w:r>
      <w:r>
        <w:rPr>
          <w:rFonts w:cs="Arial"/>
          <w:sz w:val="18"/>
        </w:rPr>
        <w:t>’</w:t>
      </w:r>
      <w:r w:rsidRPr="007A0EDF">
        <w:rPr>
          <w:rFonts w:cs="Arial"/>
          <w:sz w:val="18"/>
        </w:rPr>
        <w:t>ANAC, la quale cura la pubblicazione della comunicazione sul sito dell</w:t>
      </w:r>
      <w:r>
        <w:rPr>
          <w:rFonts w:cs="Arial"/>
          <w:sz w:val="18"/>
        </w:rPr>
        <w:t>’</w:t>
      </w:r>
      <w:r w:rsidRPr="007A0EDF">
        <w:rPr>
          <w:rFonts w:cs="Arial"/>
          <w:sz w:val="18"/>
        </w:rPr>
        <w:t xml:space="preserve">Osservatorio; </w:t>
      </w:r>
    </w:p>
    <w:p w:rsidR="007A0EDF" w:rsidRPr="007A0EDF" w:rsidRDefault="007A0EDF" w:rsidP="007A0EDF">
      <w:pPr>
        <w:spacing w:after="120"/>
        <w:rPr>
          <w:rFonts w:cs="Arial"/>
          <w:sz w:val="18"/>
        </w:rPr>
      </w:pPr>
      <w:r w:rsidRPr="007A0EDF">
        <w:rPr>
          <w:rFonts w:cs="Arial"/>
          <w:sz w:val="18"/>
        </w:rPr>
        <w:t>m) l</w:t>
      </w:r>
      <w:r>
        <w:rPr>
          <w:rFonts w:cs="Arial"/>
          <w:sz w:val="18"/>
        </w:rPr>
        <w:t>’</w:t>
      </w:r>
      <w:r w:rsidRPr="007A0EDF">
        <w:rPr>
          <w:rFonts w:cs="Arial"/>
          <w:sz w:val="18"/>
        </w:rPr>
        <w:t>operatore economico si trovi rispetto ad un altro partecipante alla medesima procedura di affidamento, in una situazione di controllo di cui all</w:t>
      </w:r>
      <w:r>
        <w:rPr>
          <w:rFonts w:cs="Arial"/>
          <w:sz w:val="18"/>
        </w:rPr>
        <w:t>’</w:t>
      </w:r>
      <w:r w:rsidRPr="007A0EDF">
        <w:rPr>
          <w:rFonts w:cs="Arial"/>
          <w:sz w:val="18"/>
        </w:rPr>
        <w:t xml:space="preserve">articolo 2359 del codice civile o in una qualsiasi relazione, anche di fatto, se la situazione di controllo o la relazione comporti che le offerte sono imputabili ad un unico centro decisionale. </w:t>
      </w:r>
    </w:p>
    <w:p w:rsidR="007A0EDF" w:rsidRPr="007A0EDF" w:rsidRDefault="007A0EDF" w:rsidP="007A0EDF">
      <w:pPr>
        <w:spacing w:after="120"/>
        <w:rPr>
          <w:rFonts w:cs="Arial"/>
          <w:sz w:val="18"/>
        </w:rPr>
      </w:pPr>
      <w:r w:rsidRPr="007A0EDF">
        <w:rPr>
          <w:rFonts w:cs="Arial"/>
          <w:sz w:val="18"/>
        </w:rPr>
        <w:t>6. Le stazioni appaltanti escludono un operatore economico in qualunque momento della procedura, qualora risulti che l</w:t>
      </w:r>
      <w:r>
        <w:rPr>
          <w:rFonts w:cs="Arial"/>
          <w:sz w:val="18"/>
        </w:rPr>
        <w:t>’</w:t>
      </w:r>
      <w:r w:rsidRPr="007A0EDF">
        <w:rPr>
          <w:rFonts w:cs="Arial"/>
          <w:sz w:val="18"/>
        </w:rPr>
        <w:t xml:space="preserve">operatore economico si trova, a causa di atti compiuti o omessi prima o nel corso della procedura, in una delle situazioni di cui ai commi 1,2,4 e 5. </w:t>
      </w:r>
    </w:p>
    <w:p w:rsidR="007A0EDF" w:rsidRPr="007A0EDF" w:rsidRDefault="007A0EDF" w:rsidP="007A0EDF">
      <w:pPr>
        <w:spacing w:after="120"/>
        <w:rPr>
          <w:rFonts w:cs="Arial"/>
          <w:sz w:val="18"/>
        </w:rPr>
      </w:pPr>
      <w:r w:rsidRPr="007A0EDF">
        <w:rPr>
          <w:rFonts w:cs="Arial"/>
          <w:sz w:val="18"/>
        </w:rPr>
        <w:t>7. Un operatore economico, o un subappaltatore, che si trovi in una delle situazioni di cui al comma 1, limitatamente alle ipotesi in cui la sentenza definitiva abbia imposto una pena detentiva non superiore a 18 mesi ovvero abbia riconosciuto l</w:t>
      </w:r>
      <w:r>
        <w:rPr>
          <w:rFonts w:cs="Arial"/>
          <w:sz w:val="18"/>
        </w:rPr>
        <w:t>’</w:t>
      </w:r>
      <w:r w:rsidRPr="007A0EDF">
        <w:rPr>
          <w:rFonts w:cs="Arial"/>
          <w:sz w:val="18"/>
        </w:rPr>
        <w:t>attenuante della collaborazione come definita per le singole fattispecie di reato, o al comma 5, è ammesso a provare di aver risarcito o di essersi impegnato a risarcire qualunque danno causato dal reato o dall</w:t>
      </w:r>
      <w:r>
        <w:rPr>
          <w:rFonts w:cs="Arial"/>
          <w:sz w:val="18"/>
        </w:rPr>
        <w:t>’</w:t>
      </w:r>
      <w:r w:rsidRPr="007A0EDF">
        <w:rPr>
          <w:rFonts w:cs="Arial"/>
          <w:sz w:val="18"/>
        </w:rPr>
        <w:t xml:space="preserve">illecito e di aver adottato provvedimenti concreti di carattere tecnico, organizzativo e relativi al personale idonei a prevenire ulteriori reati o illeciti. </w:t>
      </w:r>
    </w:p>
    <w:p w:rsidR="007A0EDF" w:rsidRPr="007A0EDF" w:rsidRDefault="007A0EDF" w:rsidP="007A0EDF">
      <w:pPr>
        <w:spacing w:after="120"/>
        <w:rPr>
          <w:rFonts w:cs="Arial"/>
          <w:sz w:val="18"/>
        </w:rPr>
      </w:pPr>
      <w:r w:rsidRPr="007A0EDF">
        <w:rPr>
          <w:rFonts w:cs="Arial"/>
          <w:sz w:val="18"/>
        </w:rPr>
        <w:t>8. Se la stazione appaltante ritiene che le misure di cui al comma 7 sono sufficienti, l</w:t>
      </w:r>
      <w:r>
        <w:rPr>
          <w:rFonts w:cs="Arial"/>
          <w:sz w:val="18"/>
        </w:rPr>
        <w:t>’</w:t>
      </w:r>
      <w:r w:rsidRPr="007A0EDF">
        <w:rPr>
          <w:rFonts w:cs="Arial"/>
          <w:sz w:val="18"/>
        </w:rPr>
        <w:t>operatore economico non è escluso della procedura d</w:t>
      </w:r>
      <w:r>
        <w:rPr>
          <w:rFonts w:cs="Arial"/>
          <w:sz w:val="18"/>
        </w:rPr>
        <w:t>’</w:t>
      </w:r>
      <w:r w:rsidRPr="007A0EDF">
        <w:rPr>
          <w:rFonts w:cs="Arial"/>
          <w:sz w:val="18"/>
        </w:rPr>
        <w:t>appalto; viceversa dell</w:t>
      </w:r>
      <w:r>
        <w:rPr>
          <w:rFonts w:cs="Arial"/>
          <w:sz w:val="18"/>
        </w:rPr>
        <w:t>’</w:t>
      </w:r>
      <w:r w:rsidRPr="007A0EDF">
        <w:rPr>
          <w:rFonts w:cs="Arial"/>
          <w:sz w:val="18"/>
        </w:rPr>
        <w:t>esclusione viene data motivata comunicazione all</w:t>
      </w:r>
      <w:r>
        <w:rPr>
          <w:rFonts w:cs="Arial"/>
          <w:sz w:val="18"/>
        </w:rPr>
        <w:t>’</w:t>
      </w:r>
      <w:r w:rsidRPr="007A0EDF">
        <w:rPr>
          <w:rFonts w:cs="Arial"/>
          <w:sz w:val="18"/>
        </w:rPr>
        <w:t xml:space="preserve">operatore economico. </w:t>
      </w:r>
    </w:p>
    <w:p w:rsidR="007A0EDF" w:rsidRPr="007A0EDF" w:rsidRDefault="007A0EDF" w:rsidP="007A0EDF">
      <w:pPr>
        <w:spacing w:after="120"/>
        <w:rPr>
          <w:rFonts w:cs="Arial"/>
          <w:sz w:val="18"/>
        </w:rPr>
      </w:pPr>
      <w:r w:rsidRPr="007A0EDF">
        <w:rPr>
          <w:rFonts w:cs="Arial"/>
          <w:sz w:val="18"/>
        </w:rPr>
        <w:t xml:space="preserve">9. Un operatore economico escluso con sentenza definitiva dalla partecipazione alle procedure di appalto non può avvalersi della possibilità prevista dai commi 7 e 8 nel corso del periodo di esclusione derivante da tale sentenza. </w:t>
      </w:r>
    </w:p>
    <w:p w:rsidR="007A0EDF" w:rsidRPr="007A0EDF" w:rsidRDefault="007A0EDF" w:rsidP="007A0EDF">
      <w:pPr>
        <w:rPr>
          <w:rFonts w:cs="Arial"/>
          <w:sz w:val="18"/>
        </w:rPr>
      </w:pPr>
      <w:r w:rsidRPr="007A0EDF">
        <w:rPr>
          <w:rFonts w:cs="Arial"/>
          <w:sz w:val="18"/>
        </w:rPr>
        <w:t>10. Se la sentenza penale di condanna definitiva non fissa la durata della pena accessoria della incapacità di contrattare con la pubblica amministrazione, la durata della esclusione dalla procedura d</w:t>
      </w:r>
      <w:r>
        <w:rPr>
          <w:rFonts w:cs="Arial"/>
          <w:sz w:val="18"/>
        </w:rPr>
        <w:t>’</w:t>
      </w:r>
      <w:r w:rsidRPr="007A0EDF">
        <w:rPr>
          <w:rFonts w:cs="Arial"/>
          <w:sz w:val="18"/>
        </w:rPr>
        <w:t xml:space="preserve">appalto o concessione è: </w:t>
      </w:r>
    </w:p>
    <w:p w:rsidR="007A0EDF" w:rsidRPr="007A0EDF" w:rsidRDefault="007A0EDF" w:rsidP="007A0EDF">
      <w:pPr>
        <w:rPr>
          <w:rFonts w:cs="Arial"/>
          <w:sz w:val="18"/>
        </w:rPr>
      </w:pPr>
      <w:r w:rsidRPr="007A0EDF">
        <w:rPr>
          <w:rFonts w:cs="Arial"/>
          <w:sz w:val="18"/>
        </w:rPr>
        <w:t>a) perpetua, nei casi in cui alla condanna consegue di diritto la pena accessoria perpetua, ai sensi dell</w:t>
      </w:r>
      <w:r>
        <w:rPr>
          <w:rFonts w:cs="Arial"/>
          <w:sz w:val="18"/>
        </w:rPr>
        <w:t>’</w:t>
      </w:r>
      <w:r w:rsidRPr="007A0EDF">
        <w:rPr>
          <w:rFonts w:cs="Arial"/>
          <w:sz w:val="18"/>
        </w:rPr>
        <w:t>articolo 317-bis, primo periodo, del codice penale, salvo che la pena sia dichiarata estinta ai sensi dell</w:t>
      </w:r>
      <w:r>
        <w:rPr>
          <w:rFonts w:cs="Arial"/>
          <w:sz w:val="18"/>
        </w:rPr>
        <w:t>’</w:t>
      </w:r>
      <w:r w:rsidRPr="007A0EDF">
        <w:rPr>
          <w:rFonts w:cs="Arial"/>
          <w:sz w:val="18"/>
        </w:rPr>
        <w:t xml:space="preserve">articolo 179, settimo comma, del codice penale; </w:t>
      </w:r>
    </w:p>
    <w:p w:rsidR="007A0EDF" w:rsidRPr="007A0EDF" w:rsidRDefault="007A0EDF" w:rsidP="007A0EDF">
      <w:pPr>
        <w:rPr>
          <w:rFonts w:cs="Arial"/>
          <w:sz w:val="18"/>
        </w:rPr>
      </w:pPr>
      <w:r w:rsidRPr="007A0EDF">
        <w:rPr>
          <w:rFonts w:cs="Arial"/>
          <w:sz w:val="18"/>
        </w:rPr>
        <w:t>b) pari a sette anni nei casi previsti dall</w:t>
      </w:r>
      <w:r>
        <w:rPr>
          <w:rFonts w:cs="Arial"/>
          <w:sz w:val="18"/>
        </w:rPr>
        <w:t>’</w:t>
      </w:r>
      <w:r w:rsidRPr="007A0EDF">
        <w:rPr>
          <w:rFonts w:cs="Arial"/>
          <w:sz w:val="18"/>
        </w:rPr>
        <w:t xml:space="preserve">articolo 317-bis, secondo periodo, del codice penale, salvo che sia intervenuta riabilitazione; </w:t>
      </w:r>
    </w:p>
    <w:p w:rsidR="007A0EDF" w:rsidRPr="007A0EDF" w:rsidRDefault="007A0EDF" w:rsidP="007A0EDF">
      <w:pPr>
        <w:spacing w:after="120"/>
        <w:rPr>
          <w:rFonts w:cs="Arial"/>
          <w:sz w:val="18"/>
        </w:rPr>
      </w:pPr>
      <w:r w:rsidRPr="007A0EDF">
        <w:rPr>
          <w:rFonts w:cs="Arial"/>
          <w:sz w:val="18"/>
        </w:rPr>
        <w:t>c) pari a cinque anni nei casi diversi da quelli di cui alle lettere a) e b), salvo che sia intervenuta riabilitazione.</w:t>
      </w:r>
    </w:p>
    <w:p w:rsidR="007A0EDF" w:rsidRPr="007A0EDF" w:rsidRDefault="007A0EDF" w:rsidP="007A0EDF">
      <w:pPr>
        <w:spacing w:after="120"/>
        <w:rPr>
          <w:rFonts w:cs="Arial"/>
          <w:sz w:val="18"/>
        </w:rPr>
      </w:pPr>
      <w:r w:rsidRPr="007A0EDF">
        <w:rPr>
          <w:rFonts w:cs="Arial"/>
          <w:sz w:val="18"/>
        </w:rPr>
        <w:t>10-bis. Nei casi di cui alle lettere b) e c) del comma 10, se la pena principale ha una durata inferiore, rispettivamente, a sette e cinque anni di reclusione, la durata della esclusione è pari alla durata della pena principale. Nei casi di cui al comma 5, la durata della esclusione è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w:t>
      </w:r>
      <w:r>
        <w:rPr>
          <w:rFonts w:cs="Arial"/>
          <w:sz w:val="18"/>
        </w:rPr>
        <w:t>’</w:t>
      </w:r>
      <w:r w:rsidRPr="007A0EDF">
        <w:rPr>
          <w:rFonts w:cs="Arial"/>
          <w:sz w:val="18"/>
        </w:rPr>
        <w:t>operatore economico che l</w:t>
      </w:r>
      <w:r>
        <w:rPr>
          <w:rFonts w:cs="Arial"/>
          <w:sz w:val="18"/>
        </w:rPr>
        <w:t>’</w:t>
      </w:r>
      <w:r w:rsidRPr="007A0EDF">
        <w:rPr>
          <w:rFonts w:cs="Arial"/>
          <w:sz w:val="18"/>
        </w:rPr>
        <w:t xml:space="preserve">abbia commesso. </w:t>
      </w:r>
    </w:p>
    <w:p w:rsidR="007A0EDF" w:rsidRPr="007A0EDF" w:rsidRDefault="007A0EDF" w:rsidP="007A0EDF">
      <w:pPr>
        <w:spacing w:after="120"/>
        <w:rPr>
          <w:rFonts w:cs="Arial"/>
          <w:sz w:val="18"/>
        </w:rPr>
      </w:pPr>
      <w:r w:rsidRPr="007A0EDF">
        <w:rPr>
          <w:rFonts w:cs="Arial"/>
          <w:sz w:val="18"/>
        </w:rPr>
        <w:t>11. Le cause di esclusione previste dal presente articolo non si applicano alle aziende o società sottoposte a sequestro o confisca ai sensi dell</w:t>
      </w:r>
      <w:r>
        <w:rPr>
          <w:rFonts w:cs="Arial"/>
          <w:sz w:val="18"/>
        </w:rPr>
        <w:t>’</w:t>
      </w:r>
      <w:r w:rsidRPr="007A0EDF">
        <w:rPr>
          <w:rFonts w:cs="Arial"/>
          <w:sz w:val="18"/>
        </w:rPr>
        <w:t>articolo 12-sexies del decreto-legge 8 giugno 1992, n.</w:t>
      </w:r>
    </w:p>
    <w:p w:rsidR="007A0EDF" w:rsidRPr="007A0EDF" w:rsidRDefault="007A0EDF" w:rsidP="007A0EDF">
      <w:pPr>
        <w:spacing w:after="120"/>
        <w:rPr>
          <w:rFonts w:cs="Arial"/>
          <w:sz w:val="18"/>
        </w:rPr>
      </w:pPr>
      <w:r w:rsidRPr="007A0EDF">
        <w:rPr>
          <w:rFonts w:cs="Arial"/>
          <w:sz w:val="18"/>
        </w:rPr>
        <w:t xml:space="preserve">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 </w:t>
      </w:r>
    </w:p>
    <w:p w:rsidR="007A0EDF" w:rsidRPr="007A0EDF" w:rsidRDefault="007A0EDF" w:rsidP="007A0EDF">
      <w:pPr>
        <w:spacing w:after="120"/>
        <w:rPr>
          <w:rFonts w:cs="Arial"/>
          <w:sz w:val="18"/>
        </w:rPr>
      </w:pPr>
      <w:r w:rsidRPr="007A0EDF">
        <w:rPr>
          <w:rFonts w:cs="Arial"/>
          <w:sz w:val="18"/>
        </w:rPr>
        <w:t>12. In caso di presentazione di falsa dichiarazione o falsa documentazione, nelle procedure di gara e negli affidamenti di subappalto, la stazione appaltante ne dà segnalazione all</w:t>
      </w:r>
      <w:r>
        <w:rPr>
          <w:rFonts w:cs="Arial"/>
          <w:sz w:val="18"/>
        </w:rPr>
        <w:t>’</w:t>
      </w:r>
      <w:r w:rsidRPr="007A0EDF">
        <w:rPr>
          <w:rFonts w:cs="Arial"/>
          <w:sz w:val="18"/>
        </w:rPr>
        <w:t>Autorità che, se ritiene che siano state rese con dolo o colpa grave in considerazione della rilevanza o della gravità dei fatti oggetto della falsa dichiarazione o della presentazione di falsa documentazione, dispone l</w:t>
      </w:r>
      <w:r>
        <w:rPr>
          <w:rFonts w:cs="Arial"/>
          <w:sz w:val="18"/>
        </w:rPr>
        <w:t>’</w:t>
      </w:r>
      <w:r w:rsidRPr="007A0EDF">
        <w:rPr>
          <w:rFonts w:cs="Arial"/>
          <w:sz w:val="18"/>
        </w:rPr>
        <w:t>iscrizione nel casellario informatico ai fini dell</w:t>
      </w:r>
      <w:r>
        <w:rPr>
          <w:rFonts w:cs="Arial"/>
          <w:sz w:val="18"/>
        </w:rPr>
        <w:t>’</w:t>
      </w:r>
      <w:r w:rsidRPr="007A0EDF">
        <w:rPr>
          <w:rFonts w:cs="Arial"/>
          <w:sz w:val="18"/>
        </w:rPr>
        <w:t>esclusione dalle procedure di gara e dagli affidamenti di subappalto ai sensi del comma 1 fino a due anni, decorso il quale l</w:t>
      </w:r>
      <w:r>
        <w:rPr>
          <w:rFonts w:cs="Arial"/>
          <w:sz w:val="18"/>
        </w:rPr>
        <w:t>’</w:t>
      </w:r>
      <w:r w:rsidRPr="007A0EDF">
        <w:rPr>
          <w:rFonts w:cs="Arial"/>
          <w:sz w:val="18"/>
        </w:rPr>
        <w:t xml:space="preserve">iscrizione è cancellata e perde comunque efficacia. </w:t>
      </w:r>
    </w:p>
    <w:p w:rsidR="007A0EDF" w:rsidRPr="007A0EDF" w:rsidRDefault="007A0EDF" w:rsidP="007A0EDF">
      <w:pPr>
        <w:spacing w:after="120"/>
        <w:rPr>
          <w:rFonts w:cs="Arial"/>
          <w:sz w:val="18"/>
        </w:rPr>
      </w:pPr>
      <w:r w:rsidRPr="007A0EDF">
        <w:rPr>
          <w:rFonts w:cs="Arial"/>
          <w:sz w:val="18"/>
        </w:rPr>
        <w:t>13. Con linee guida l</w:t>
      </w:r>
      <w:r>
        <w:rPr>
          <w:rFonts w:cs="Arial"/>
          <w:sz w:val="18"/>
        </w:rPr>
        <w:t>’</w:t>
      </w:r>
      <w:r w:rsidRPr="007A0EDF">
        <w:rPr>
          <w:rFonts w:cs="Arial"/>
          <w:sz w:val="18"/>
        </w:rPr>
        <w:t>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w:t>
      </w:r>
      <w:r>
        <w:rPr>
          <w:rFonts w:cs="Arial"/>
          <w:sz w:val="18"/>
        </w:rPr>
        <w:t>’</w:t>
      </w:r>
      <w:r w:rsidRPr="007A0EDF">
        <w:rPr>
          <w:rFonts w:cs="Arial"/>
          <w:sz w:val="18"/>
        </w:rPr>
        <w:t xml:space="preserve">esecuzione di un procedente contratto di appalto siano significative ai fini del medesimo comma 5, lettera c). </w:t>
      </w:r>
    </w:p>
    <w:p w:rsidR="00CB676D" w:rsidRPr="007A0EDF" w:rsidRDefault="007A0EDF" w:rsidP="007A0EDF">
      <w:pPr>
        <w:rPr>
          <w:rFonts w:cs="Arial"/>
          <w:sz w:val="18"/>
        </w:rPr>
      </w:pPr>
      <w:r w:rsidRPr="007A0EDF">
        <w:rPr>
          <w:rFonts w:cs="Arial"/>
          <w:sz w:val="18"/>
        </w:rPr>
        <w:t>14. Non possono essere affidatari di subappalti e non possono stipulare i relativi contratti i soggetti per i quali ricorrano i motivi di esclusione previsti dal presente articolo.</w:t>
      </w:r>
    </w:p>
    <w:sectPr w:rsidR="00CB676D" w:rsidRPr="007A0EDF" w:rsidSect="00B32631">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CD4" w:rsidRDefault="00A82CD4" w:rsidP="005D11CB">
      <w:r>
        <w:separator/>
      </w:r>
    </w:p>
  </w:endnote>
  <w:endnote w:type="continuationSeparator" w:id="0">
    <w:p w:rsidR="00A82CD4" w:rsidRDefault="00A82CD4" w:rsidP="005D11C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A9" w:rsidRDefault="002068A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631" w:rsidRDefault="00057A19">
    <w:pPr>
      <w:pStyle w:val="Pidipagina"/>
      <w:jc w:val="right"/>
    </w:pPr>
    <w:r>
      <w:fldChar w:fldCharType="begin"/>
    </w:r>
    <w:r w:rsidR="00B32631">
      <w:instrText>PAGE   \* MERGEFORMAT</w:instrText>
    </w:r>
    <w:r>
      <w:fldChar w:fldCharType="separate"/>
    </w:r>
    <w:r w:rsidR="00634453">
      <w:rPr>
        <w:noProof/>
      </w:rPr>
      <w:t>1</w:t>
    </w:r>
    <w:r>
      <w:fldChar w:fldCharType="end"/>
    </w:r>
  </w:p>
  <w:p w:rsidR="00B32631" w:rsidRDefault="00B3263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A9" w:rsidRDefault="002068A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CD4" w:rsidRDefault="00A82CD4" w:rsidP="005D11CB">
      <w:r>
        <w:separator/>
      </w:r>
    </w:p>
  </w:footnote>
  <w:footnote w:type="continuationSeparator" w:id="0">
    <w:p w:rsidR="00A82CD4" w:rsidRDefault="00A82CD4" w:rsidP="005D11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A9" w:rsidRDefault="002068A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A9" w:rsidRDefault="002068A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A9" w:rsidRDefault="002068A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FFD"/>
    <w:multiLevelType w:val="hybridMultilevel"/>
    <w:tmpl w:val="45FEACD2"/>
    <w:lvl w:ilvl="0" w:tplc="43602EE4">
      <w:start w:val="1"/>
      <w:numFmt w:val="lowerLetter"/>
      <w:lvlText w:val="%1)"/>
      <w:lvlJc w:val="left"/>
      <w:pPr>
        <w:ind w:left="720" w:hanging="360"/>
      </w:pPr>
      <w:rPr>
        <w:rFonts w:ascii="Arial" w:hAnsi="Arial"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8D7FAD"/>
    <w:multiLevelType w:val="hybridMultilevel"/>
    <w:tmpl w:val="C29A460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3063A08"/>
    <w:multiLevelType w:val="hybridMultilevel"/>
    <w:tmpl w:val="172C6B4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43F09DA"/>
    <w:multiLevelType w:val="hybridMultilevel"/>
    <w:tmpl w:val="5A9EF30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05D14AB5"/>
    <w:multiLevelType w:val="hybridMultilevel"/>
    <w:tmpl w:val="426CB458"/>
    <w:lvl w:ilvl="0" w:tplc="1A8E3C30">
      <w:start w:val="1"/>
      <w:numFmt w:val="lowerRoman"/>
      <w:lvlText w:val="%1."/>
      <w:lvlJc w:val="left"/>
      <w:pPr>
        <w:ind w:left="1069" w:hanging="360"/>
      </w:pPr>
      <w:rPr>
        <w:rFonts w:ascii="Arial" w:eastAsia="Times New Roman" w:hAnsi="Arial" w:cs="Times New Roman"/>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nsid w:val="08CD45E6"/>
    <w:multiLevelType w:val="hybridMultilevel"/>
    <w:tmpl w:val="A9E89AC2"/>
    <w:lvl w:ilvl="0" w:tplc="43602EE4">
      <w:start w:val="1"/>
      <w:numFmt w:val="lowerLetter"/>
      <w:lvlText w:val="%1)"/>
      <w:lvlJc w:val="left"/>
      <w:pPr>
        <w:ind w:left="720" w:hanging="360"/>
      </w:pPr>
      <w:rPr>
        <w:rFonts w:ascii="Arial" w:hAnsi="Arial"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A076EA"/>
    <w:multiLevelType w:val="hybridMultilevel"/>
    <w:tmpl w:val="8CAE68AE"/>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nsid w:val="0E7253EC"/>
    <w:multiLevelType w:val="hybridMultilevel"/>
    <w:tmpl w:val="7B609B7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0F41292"/>
    <w:multiLevelType w:val="hybridMultilevel"/>
    <w:tmpl w:val="3E78CB7E"/>
    <w:lvl w:ilvl="0" w:tplc="43602EE4">
      <w:start w:val="1"/>
      <w:numFmt w:val="lowerLetter"/>
      <w:lvlText w:val="%1)"/>
      <w:lvlJc w:val="left"/>
      <w:pPr>
        <w:ind w:left="720" w:hanging="360"/>
      </w:pPr>
      <w:rPr>
        <w:rFonts w:ascii="Arial" w:hAnsi="Arial"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18E1583"/>
    <w:multiLevelType w:val="hybridMultilevel"/>
    <w:tmpl w:val="E828E2C4"/>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3DE6A48"/>
    <w:multiLevelType w:val="hybridMultilevel"/>
    <w:tmpl w:val="45F8C432"/>
    <w:lvl w:ilvl="0" w:tplc="43602EE4">
      <w:start w:val="1"/>
      <w:numFmt w:val="lowerLetter"/>
      <w:lvlText w:val="%1)"/>
      <w:lvlJc w:val="left"/>
      <w:pPr>
        <w:ind w:left="720" w:hanging="360"/>
      </w:pPr>
      <w:rPr>
        <w:rFonts w:ascii="Arial" w:hAnsi="Arial"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9800183"/>
    <w:multiLevelType w:val="hybridMultilevel"/>
    <w:tmpl w:val="B18010F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1A5A28A6"/>
    <w:multiLevelType w:val="hybridMultilevel"/>
    <w:tmpl w:val="27E84376"/>
    <w:lvl w:ilvl="0" w:tplc="43602EE4">
      <w:start w:val="1"/>
      <w:numFmt w:val="lowerLetter"/>
      <w:lvlText w:val="%1)"/>
      <w:lvlJc w:val="left"/>
      <w:pPr>
        <w:ind w:left="720" w:hanging="360"/>
      </w:pPr>
      <w:rPr>
        <w:rFonts w:ascii="Arial" w:hAnsi="Arial" w:hint="default"/>
        <w:b w:val="0"/>
        <w:i w:val="0"/>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A7D5D54"/>
    <w:multiLevelType w:val="hybridMultilevel"/>
    <w:tmpl w:val="6A12C7DE"/>
    <w:lvl w:ilvl="0" w:tplc="43602EE4">
      <w:start w:val="1"/>
      <w:numFmt w:val="lowerLetter"/>
      <w:lvlText w:val="%1)"/>
      <w:lvlJc w:val="left"/>
      <w:pPr>
        <w:ind w:left="720" w:hanging="360"/>
      </w:pPr>
      <w:rPr>
        <w:rFonts w:ascii="Arial" w:hAnsi="Arial" w:hint="default"/>
        <w:b w:val="0"/>
        <w:i w:val="0"/>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1154A48"/>
    <w:multiLevelType w:val="hybridMultilevel"/>
    <w:tmpl w:val="D9BA2C78"/>
    <w:lvl w:ilvl="0" w:tplc="F79EEB38">
      <w:start w:val="1"/>
      <w:numFmt w:val="lowerRoman"/>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5">
    <w:nsid w:val="223E65D0"/>
    <w:multiLevelType w:val="hybridMultilevel"/>
    <w:tmpl w:val="3E607A34"/>
    <w:lvl w:ilvl="0" w:tplc="43602EE4">
      <w:start w:val="1"/>
      <w:numFmt w:val="lowerLetter"/>
      <w:lvlText w:val="%1)"/>
      <w:lvlJc w:val="left"/>
      <w:pPr>
        <w:ind w:left="720" w:hanging="360"/>
      </w:pPr>
      <w:rPr>
        <w:rFonts w:ascii="Arial" w:hAnsi="Arial"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35C2BF9"/>
    <w:multiLevelType w:val="hybridMultilevel"/>
    <w:tmpl w:val="CBA2B6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23995972"/>
    <w:multiLevelType w:val="hybridMultilevel"/>
    <w:tmpl w:val="692415D4"/>
    <w:lvl w:ilvl="0" w:tplc="0410000F">
      <w:start w:val="1"/>
      <w:numFmt w:val="decimal"/>
      <w:lvlText w:val="%1."/>
      <w:lvlJc w:val="left"/>
      <w:pPr>
        <w:ind w:left="360" w:hanging="360"/>
      </w:pPr>
      <w:rPr>
        <w:rFonts w:hint="default"/>
      </w:rPr>
    </w:lvl>
    <w:lvl w:ilvl="1" w:tplc="270EC48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2BE40FDE"/>
    <w:multiLevelType w:val="hybridMultilevel"/>
    <w:tmpl w:val="AFC82F22"/>
    <w:lvl w:ilvl="0" w:tplc="43602EE4">
      <w:start w:val="1"/>
      <w:numFmt w:val="lowerLetter"/>
      <w:lvlText w:val="%1)"/>
      <w:lvlJc w:val="left"/>
      <w:pPr>
        <w:ind w:left="720" w:hanging="360"/>
      </w:pPr>
      <w:rPr>
        <w:rFonts w:ascii="Arial" w:hAnsi="Arial"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F297FA4"/>
    <w:multiLevelType w:val="hybridMultilevel"/>
    <w:tmpl w:val="A64C1C68"/>
    <w:lvl w:ilvl="0" w:tplc="04100005">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0">
    <w:nsid w:val="32C32D7C"/>
    <w:multiLevelType w:val="hybridMultilevel"/>
    <w:tmpl w:val="4A10BD84"/>
    <w:lvl w:ilvl="0" w:tplc="43602EE4">
      <w:start w:val="1"/>
      <w:numFmt w:val="lowerLetter"/>
      <w:lvlText w:val="%1)"/>
      <w:lvlJc w:val="left"/>
      <w:pPr>
        <w:ind w:left="720" w:hanging="360"/>
      </w:pPr>
      <w:rPr>
        <w:rFonts w:ascii="Arial" w:hAnsi="Arial" w:hint="default"/>
        <w:b w:val="0"/>
        <w:i w:val="0"/>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6B0480F"/>
    <w:multiLevelType w:val="hybridMultilevel"/>
    <w:tmpl w:val="353244AC"/>
    <w:lvl w:ilvl="0" w:tplc="82E27B4A">
      <w:start w:val="1"/>
      <w:numFmt w:val="lowerRoman"/>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nsid w:val="38CB7974"/>
    <w:multiLevelType w:val="hybridMultilevel"/>
    <w:tmpl w:val="5F3C0616"/>
    <w:lvl w:ilvl="0" w:tplc="43602EE4">
      <w:start w:val="1"/>
      <w:numFmt w:val="lowerLetter"/>
      <w:lvlText w:val="%1)"/>
      <w:lvlJc w:val="left"/>
      <w:pPr>
        <w:ind w:left="720" w:hanging="360"/>
      </w:pPr>
      <w:rPr>
        <w:rFonts w:ascii="Arial" w:hAnsi="Arial" w:hint="default"/>
        <w:b w:val="0"/>
        <w:i w:val="0"/>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9511725"/>
    <w:multiLevelType w:val="hybridMultilevel"/>
    <w:tmpl w:val="45B80D9A"/>
    <w:lvl w:ilvl="0" w:tplc="E9F87EF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95D6BB2"/>
    <w:multiLevelType w:val="hybridMultilevel"/>
    <w:tmpl w:val="9046641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3A70114A"/>
    <w:multiLevelType w:val="hybridMultilevel"/>
    <w:tmpl w:val="E25C7742"/>
    <w:lvl w:ilvl="0" w:tplc="43602EE4">
      <w:start w:val="1"/>
      <w:numFmt w:val="lowerLetter"/>
      <w:lvlText w:val="%1)"/>
      <w:lvlJc w:val="left"/>
      <w:pPr>
        <w:ind w:left="720" w:hanging="360"/>
      </w:pPr>
      <w:rPr>
        <w:rFonts w:ascii="Arial" w:hAnsi="Arial"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F722AFF"/>
    <w:multiLevelType w:val="hybridMultilevel"/>
    <w:tmpl w:val="8BB05522"/>
    <w:lvl w:ilvl="0" w:tplc="43602EE4">
      <w:start w:val="1"/>
      <w:numFmt w:val="lowerLetter"/>
      <w:lvlText w:val="%1)"/>
      <w:lvlJc w:val="left"/>
      <w:pPr>
        <w:ind w:left="720" w:hanging="360"/>
      </w:pPr>
      <w:rPr>
        <w:rFonts w:ascii="Arial" w:hAnsi="Arial" w:hint="default"/>
        <w:b w:val="0"/>
        <w:i w:val="0"/>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6782607"/>
    <w:multiLevelType w:val="hybridMultilevel"/>
    <w:tmpl w:val="3E9C69E4"/>
    <w:lvl w:ilvl="0" w:tplc="43602EE4">
      <w:start w:val="1"/>
      <w:numFmt w:val="lowerLetter"/>
      <w:lvlText w:val="%1)"/>
      <w:lvlJc w:val="left"/>
      <w:pPr>
        <w:ind w:left="720" w:hanging="360"/>
      </w:pPr>
      <w:rPr>
        <w:rFonts w:ascii="Arial" w:hAnsi="Arial" w:hint="default"/>
        <w:b w:val="0"/>
        <w:i w:val="0"/>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AD345A2"/>
    <w:multiLevelType w:val="hybridMultilevel"/>
    <w:tmpl w:val="13CE21D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4EA13B22"/>
    <w:multiLevelType w:val="hybridMultilevel"/>
    <w:tmpl w:val="73B6A5C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5009360C"/>
    <w:multiLevelType w:val="hybridMultilevel"/>
    <w:tmpl w:val="5B8EB32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508B3A39"/>
    <w:multiLevelType w:val="hybridMultilevel"/>
    <w:tmpl w:val="AEA2EDD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529439EE"/>
    <w:multiLevelType w:val="hybridMultilevel"/>
    <w:tmpl w:val="51CC6956"/>
    <w:lvl w:ilvl="0" w:tplc="3BAE011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56E25E31"/>
    <w:multiLevelType w:val="hybridMultilevel"/>
    <w:tmpl w:val="4A10BD84"/>
    <w:lvl w:ilvl="0" w:tplc="43602EE4">
      <w:start w:val="1"/>
      <w:numFmt w:val="lowerLetter"/>
      <w:lvlText w:val="%1)"/>
      <w:lvlJc w:val="left"/>
      <w:pPr>
        <w:ind w:left="720" w:hanging="360"/>
      </w:pPr>
      <w:rPr>
        <w:rFonts w:ascii="Arial" w:hAnsi="Arial" w:hint="default"/>
        <w:b w:val="0"/>
        <w:i w:val="0"/>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78B448A"/>
    <w:multiLevelType w:val="hybridMultilevel"/>
    <w:tmpl w:val="F5741F0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E0F6B768">
      <w:start w:val="5"/>
      <w:numFmt w:val="bullet"/>
      <w:lvlText w:val="•"/>
      <w:lvlJc w:val="left"/>
      <w:pPr>
        <w:ind w:left="1980" w:hanging="360"/>
      </w:pPr>
      <w:rPr>
        <w:rFonts w:ascii="Arial" w:eastAsia="Times New Roman" w:hAnsi="Arial" w:cs="Aria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57C03C02"/>
    <w:multiLevelType w:val="hybridMultilevel"/>
    <w:tmpl w:val="EC3EBFC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5EAE0E60"/>
    <w:multiLevelType w:val="hybridMultilevel"/>
    <w:tmpl w:val="2F38D110"/>
    <w:lvl w:ilvl="0" w:tplc="6C64B9BA">
      <w:start w:val="1"/>
      <w:numFmt w:val="decimal"/>
      <w:lvlText w:val="%1."/>
      <w:lvlJc w:val="left"/>
      <w:pPr>
        <w:ind w:left="360" w:hanging="360"/>
      </w:pPr>
      <w:rPr>
        <w:rFonts w:hint="default"/>
      </w:rPr>
    </w:lvl>
    <w:lvl w:ilvl="1" w:tplc="04100017">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6055686C"/>
    <w:multiLevelType w:val="hybridMultilevel"/>
    <w:tmpl w:val="8F1493C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nsid w:val="6497447E"/>
    <w:multiLevelType w:val="hybridMultilevel"/>
    <w:tmpl w:val="1A50F880"/>
    <w:lvl w:ilvl="0" w:tplc="0410000F">
      <w:start w:val="1"/>
      <w:numFmt w:val="decimal"/>
      <w:lvlText w:val="%1."/>
      <w:lvlJc w:val="left"/>
      <w:pPr>
        <w:ind w:left="360" w:hanging="360"/>
      </w:pPr>
    </w:lvl>
    <w:lvl w:ilvl="1" w:tplc="F2EE5B16">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64D20685"/>
    <w:multiLevelType w:val="hybridMultilevel"/>
    <w:tmpl w:val="581811A6"/>
    <w:lvl w:ilvl="0" w:tplc="04100005">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0">
    <w:nsid w:val="69AB2429"/>
    <w:multiLevelType w:val="hybridMultilevel"/>
    <w:tmpl w:val="080AC432"/>
    <w:lvl w:ilvl="0" w:tplc="43602EE4">
      <w:start w:val="1"/>
      <w:numFmt w:val="lowerLetter"/>
      <w:lvlText w:val="%1)"/>
      <w:lvlJc w:val="left"/>
      <w:pPr>
        <w:ind w:left="720" w:hanging="360"/>
      </w:pPr>
      <w:rPr>
        <w:rFonts w:ascii="Arial" w:hAnsi="Arial"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C541141"/>
    <w:multiLevelType w:val="hybridMultilevel"/>
    <w:tmpl w:val="479806C8"/>
    <w:lvl w:ilvl="0" w:tplc="82E27B4A">
      <w:start w:val="1"/>
      <w:numFmt w:val="lowerRoman"/>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2">
    <w:nsid w:val="6CE44153"/>
    <w:multiLevelType w:val="hybridMultilevel"/>
    <w:tmpl w:val="83D2990E"/>
    <w:lvl w:ilvl="0" w:tplc="43602EE4">
      <w:start w:val="1"/>
      <w:numFmt w:val="lowerLetter"/>
      <w:lvlText w:val="%1)"/>
      <w:lvlJc w:val="left"/>
      <w:pPr>
        <w:ind w:left="720" w:hanging="360"/>
      </w:pPr>
      <w:rPr>
        <w:rFonts w:ascii="Arial" w:hAnsi="Arial" w:hint="default"/>
        <w:b w:val="0"/>
        <w:i w:val="0"/>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D3D0FA5"/>
    <w:multiLevelType w:val="hybridMultilevel"/>
    <w:tmpl w:val="D19E466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nsid w:val="6D400010"/>
    <w:multiLevelType w:val="hybridMultilevel"/>
    <w:tmpl w:val="42201A1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nsid w:val="71B75049"/>
    <w:multiLevelType w:val="singleLevel"/>
    <w:tmpl w:val="1974EC72"/>
    <w:lvl w:ilvl="0">
      <w:start w:val="1"/>
      <w:numFmt w:val="decimal"/>
      <w:pStyle w:val="Titolo2"/>
      <w:lvlText w:val="%1"/>
      <w:lvlJc w:val="left"/>
      <w:pPr>
        <w:tabs>
          <w:tab w:val="num" w:pos="360"/>
        </w:tabs>
        <w:ind w:left="360" w:hanging="360"/>
      </w:pPr>
      <w:rPr>
        <w:rFonts w:hint="default"/>
      </w:rPr>
    </w:lvl>
  </w:abstractNum>
  <w:abstractNum w:abstractNumId="46">
    <w:nsid w:val="73A1395A"/>
    <w:multiLevelType w:val="hybridMultilevel"/>
    <w:tmpl w:val="D826D5D6"/>
    <w:lvl w:ilvl="0" w:tplc="43602EE4">
      <w:start w:val="1"/>
      <w:numFmt w:val="lowerLetter"/>
      <w:lvlText w:val="%1)"/>
      <w:lvlJc w:val="left"/>
      <w:pPr>
        <w:ind w:left="720" w:hanging="360"/>
      </w:pPr>
      <w:rPr>
        <w:rFonts w:ascii="Arial" w:hAnsi="Arial" w:hint="default"/>
        <w:b w:val="0"/>
        <w:i w:val="0"/>
        <w:sz w:val="20"/>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B040CA7"/>
    <w:multiLevelType w:val="hybridMultilevel"/>
    <w:tmpl w:val="3B0C884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nsid w:val="7F787B23"/>
    <w:multiLevelType w:val="hybridMultilevel"/>
    <w:tmpl w:val="A42CBA6C"/>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45"/>
  </w:num>
  <w:num w:numId="2">
    <w:abstractNumId w:val="35"/>
  </w:num>
  <w:num w:numId="3">
    <w:abstractNumId w:val="11"/>
  </w:num>
  <w:num w:numId="4">
    <w:abstractNumId w:val="37"/>
  </w:num>
  <w:num w:numId="5">
    <w:abstractNumId w:val="16"/>
  </w:num>
  <w:num w:numId="6">
    <w:abstractNumId w:val="36"/>
  </w:num>
  <w:num w:numId="7">
    <w:abstractNumId w:val="30"/>
  </w:num>
  <w:num w:numId="8">
    <w:abstractNumId w:val="29"/>
  </w:num>
  <w:num w:numId="9">
    <w:abstractNumId w:val="28"/>
  </w:num>
  <w:num w:numId="10">
    <w:abstractNumId w:val="24"/>
  </w:num>
  <w:num w:numId="11">
    <w:abstractNumId w:val="2"/>
  </w:num>
  <w:num w:numId="12">
    <w:abstractNumId w:val="32"/>
  </w:num>
  <w:num w:numId="13">
    <w:abstractNumId w:val="3"/>
  </w:num>
  <w:num w:numId="14">
    <w:abstractNumId w:val="43"/>
  </w:num>
  <w:num w:numId="15">
    <w:abstractNumId w:val="1"/>
  </w:num>
  <w:num w:numId="16">
    <w:abstractNumId w:val="17"/>
  </w:num>
  <w:num w:numId="17">
    <w:abstractNumId w:val="47"/>
  </w:num>
  <w:num w:numId="18">
    <w:abstractNumId w:val="34"/>
  </w:num>
  <w:num w:numId="19">
    <w:abstractNumId w:val="0"/>
  </w:num>
  <w:num w:numId="20">
    <w:abstractNumId w:val="44"/>
  </w:num>
  <w:num w:numId="21">
    <w:abstractNumId w:val="9"/>
  </w:num>
  <w:num w:numId="22">
    <w:abstractNumId w:val="25"/>
  </w:num>
  <w:num w:numId="23">
    <w:abstractNumId w:val="6"/>
  </w:num>
  <w:num w:numId="24">
    <w:abstractNumId w:val="5"/>
  </w:num>
  <w:num w:numId="25">
    <w:abstractNumId w:val="8"/>
  </w:num>
  <w:num w:numId="26">
    <w:abstractNumId w:val="4"/>
  </w:num>
  <w:num w:numId="27">
    <w:abstractNumId w:val="38"/>
  </w:num>
  <w:num w:numId="28">
    <w:abstractNumId w:val="42"/>
  </w:num>
  <w:num w:numId="29">
    <w:abstractNumId w:val="12"/>
  </w:num>
  <w:num w:numId="30">
    <w:abstractNumId w:val="48"/>
  </w:num>
  <w:num w:numId="31">
    <w:abstractNumId w:val="13"/>
  </w:num>
  <w:num w:numId="32">
    <w:abstractNumId w:val="21"/>
  </w:num>
  <w:num w:numId="33">
    <w:abstractNumId w:val="10"/>
  </w:num>
  <w:num w:numId="34">
    <w:abstractNumId w:val="27"/>
  </w:num>
  <w:num w:numId="35">
    <w:abstractNumId w:val="26"/>
  </w:num>
  <w:num w:numId="36">
    <w:abstractNumId w:val="40"/>
  </w:num>
  <w:num w:numId="37">
    <w:abstractNumId w:val="46"/>
  </w:num>
  <w:num w:numId="38">
    <w:abstractNumId w:val="15"/>
  </w:num>
  <w:num w:numId="39">
    <w:abstractNumId w:val="23"/>
  </w:num>
  <w:num w:numId="40">
    <w:abstractNumId w:val="20"/>
  </w:num>
  <w:num w:numId="41">
    <w:abstractNumId w:val="18"/>
  </w:num>
  <w:num w:numId="42">
    <w:abstractNumId w:val="39"/>
  </w:num>
  <w:num w:numId="43">
    <w:abstractNumId w:val="33"/>
  </w:num>
  <w:num w:numId="44">
    <w:abstractNumId w:val="41"/>
  </w:num>
  <w:num w:numId="45">
    <w:abstractNumId w:val="19"/>
  </w:num>
  <w:num w:numId="46">
    <w:abstractNumId w:val="31"/>
  </w:num>
  <w:num w:numId="47">
    <w:abstractNumId w:val="7"/>
  </w:num>
  <w:num w:numId="48">
    <w:abstractNumId w:val="22"/>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removePersonalInformation/>
  <w:removeDateAndTime/>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rsids>
    <w:rsidRoot w:val="005D11CB"/>
    <w:rsid w:val="00057A19"/>
    <w:rsid w:val="000B3BC9"/>
    <w:rsid w:val="0010066E"/>
    <w:rsid w:val="00166202"/>
    <w:rsid w:val="0019766D"/>
    <w:rsid w:val="002068A9"/>
    <w:rsid w:val="00265AFD"/>
    <w:rsid w:val="0027779B"/>
    <w:rsid w:val="003C4DDA"/>
    <w:rsid w:val="00421142"/>
    <w:rsid w:val="004A2039"/>
    <w:rsid w:val="004C51BB"/>
    <w:rsid w:val="00521FA2"/>
    <w:rsid w:val="005B558A"/>
    <w:rsid w:val="005D11CB"/>
    <w:rsid w:val="005E0FE6"/>
    <w:rsid w:val="005F7111"/>
    <w:rsid w:val="00601DD0"/>
    <w:rsid w:val="00634453"/>
    <w:rsid w:val="00655312"/>
    <w:rsid w:val="00683969"/>
    <w:rsid w:val="0072746C"/>
    <w:rsid w:val="007A0EDF"/>
    <w:rsid w:val="007C6872"/>
    <w:rsid w:val="00801A1B"/>
    <w:rsid w:val="0083332E"/>
    <w:rsid w:val="008C1461"/>
    <w:rsid w:val="00A21053"/>
    <w:rsid w:val="00A323A0"/>
    <w:rsid w:val="00A6368D"/>
    <w:rsid w:val="00A74A5D"/>
    <w:rsid w:val="00A82CD4"/>
    <w:rsid w:val="00AB5D6F"/>
    <w:rsid w:val="00B13EA4"/>
    <w:rsid w:val="00B168A8"/>
    <w:rsid w:val="00B32631"/>
    <w:rsid w:val="00BA26CC"/>
    <w:rsid w:val="00CB676D"/>
    <w:rsid w:val="00D24444"/>
    <w:rsid w:val="00DE793B"/>
    <w:rsid w:val="00E101F8"/>
    <w:rsid w:val="00E54DD9"/>
    <w:rsid w:val="00E7435D"/>
    <w:rsid w:val="00E77522"/>
    <w:rsid w:val="00F11747"/>
    <w:rsid w:val="00F26D0C"/>
    <w:rsid w:val="00F327DE"/>
    <w:rsid w:val="00F86197"/>
    <w:rsid w:val="00F97AE3"/>
    <w:rsid w:val="00FF5C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11CB"/>
    <w:pPr>
      <w:jc w:val="both"/>
    </w:pPr>
    <w:rPr>
      <w:rFonts w:ascii="Arial" w:eastAsia="Times New Roman" w:hAnsi="Arial"/>
    </w:rPr>
  </w:style>
  <w:style w:type="paragraph" w:styleId="Titolo1">
    <w:name w:val="heading 1"/>
    <w:basedOn w:val="Normale"/>
    <w:next w:val="Normale"/>
    <w:link w:val="Titolo1Carattere"/>
    <w:qFormat/>
    <w:rsid w:val="005D11CB"/>
    <w:pPr>
      <w:widowControl w:val="0"/>
      <w:spacing w:after="240"/>
      <w:jc w:val="left"/>
      <w:outlineLvl w:val="0"/>
    </w:pPr>
    <w:rPr>
      <w:b/>
      <w:caps/>
      <w:sz w:val="22"/>
    </w:rPr>
  </w:style>
  <w:style w:type="paragraph" w:styleId="Titolo2">
    <w:name w:val="heading 2"/>
    <w:basedOn w:val="Normale"/>
    <w:next w:val="Normale"/>
    <w:link w:val="Titolo2Carattere"/>
    <w:qFormat/>
    <w:rsid w:val="005D11CB"/>
    <w:pPr>
      <w:numPr>
        <w:numId w:val="1"/>
      </w:numPr>
      <w:spacing w:after="120"/>
      <w:jc w:val="left"/>
      <w:outlineLvl w:val="1"/>
    </w:pPr>
    <w:rPr>
      <w:b/>
      <w:caps/>
      <w:sz w:val="22"/>
    </w:rPr>
  </w:style>
  <w:style w:type="paragraph" w:styleId="Titolo3">
    <w:name w:val="heading 3"/>
    <w:basedOn w:val="Normale"/>
    <w:next w:val="Normale"/>
    <w:link w:val="Titolo3Carattere"/>
    <w:qFormat/>
    <w:rsid w:val="005D11CB"/>
    <w:pPr>
      <w:spacing w:after="120"/>
      <w:ind w:left="426" w:hanging="426"/>
      <w:jc w:val="left"/>
      <w:outlineLvl w:val="2"/>
    </w:pPr>
    <w:rPr>
      <w:b/>
    </w:rPr>
  </w:style>
  <w:style w:type="paragraph" w:styleId="Titolo4">
    <w:name w:val="heading 4"/>
    <w:basedOn w:val="Normale"/>
    <w:next w:val="Normale"/>
    <w:link w:val="Titolo4Carattere"/>
    <w:qFormat/>
    <w:rsid w:val="005D11CB"/>
    <w:pPr>
      <w:spacing w:after="120"/>
      <w:jc w:val="left"/>
      <w:outlineLvl w:val="3"/>
    </w:pPr>
    <w:rPr>
      <w:b/>
      <w:smallCaps/>
    </w:rPr>
  </w:style>
  <w:style w:type="paragraph" w:styleId="Titolo5">
    <w:name w:val="heading 5"/>
    <w:basedOn w:val="Normale"/>
    <w:next w:val="Normale"/>
    <w:link w:val="Titolo5Carattere"/>
    <w:qFormat/>
    <w:rsid w:val="005D11CB"/>
    <w:pPr>
      <w:spacing w:before="240" w:after="60"/>
      <w:outlineLvl w:val="4"/>
    </w:pPr>
  </w:style>
  <w:style w:type="paragraph" w:styleId="Titolo6">
    <w:name w:val="heading 6"/>
    <w:basedOn w:val="Normale"/>
    <w:next w:val="Normale"/>
    <w:link w:val="Titolo6Carattere"/>
    <w:qFormat/>
    <w:rsid w:val="005D11CB"/>
    <w:pPr>
      <w:tabs>
        <w:tab w:val="num" w:pos="360"/>
      </w:tabs>
      <w:spacing w:before="240" w:after="60"/>
      <w:outlineLvl w:val="5"/>
    </w:pPr>
    <w:rPr>
      <w:i/>
    </w:rPr>
  </w:style>
  <w:style w:type="paragraph" w:styleId="Titolo7">
    <w:name w:val="heading 7"/>
    <w:basedOn w:val="Normale"/>
    <w:next w:val="Normale"/>
    <w:link w:val="Titolo7Carattere"/>
    <w:qFormat/>
    <w:rsid w:val="005D11CB"/>
    <w:pPr>
      <w:tabs>
        <w:tab w:val="num" w:pos="360"/>
      </w:tabs>
      <w:spacing w:before="240" w:after="60"/>
      <w:outlineLvl w:val="6"/>
    </w:pPr>
  </w:style>
  <w:style w:type="paragraph" w:styleId="Titolo8">
    <w:name w:val="heading 8"/>
    <w:basedOn w:val="Normale"/>
    <w:next w:val="Normale"/>
    <w:link w:val="Titolo8Carattere"/>
    <w:qFormat/>
    <w:rsid w:val="005D11CB"/>
    <w:pPr>
      <w:tabs>
        <w:tab w:val="num" w:pos="360"/>
      </w:tabs>
      <w:spacing w:before="240" w:after="60"/>
      <w:outlineLvl w:val="7"/>
    </w:pPr>
    <w:rPr>
      <w:i/>
    </w:rPr>
  </w:style>
  <w:style w:type="paragraph" w:styleId="Titolo9">
    <w:name w:val="heading 9"/>
    <w:basedOn w:val="Normale"/>
    <w:next w:val="Normale"/>
    <w:link w:val="Titolo9Carattere"/>
    <w:qFormat/>
    <w:rsid w:val="005D11CB"/>
    <w:pPr>
      <w:tabs>
        <w:tab w:val="num" w:pos="360"/>
      </w:tabs>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unhideWhenUsed/>
    <w:rsid w:val="00A6368D"/>
    <w:pPr>
      <w:framePr w:w="7920" w:h="1980" w:hRule="exact" w:hSpace="141" w:wrap="auto" w:hAnchor="page" w:xAlign="center" w:yAlign="bottom"/>
      <w:ind w:left="2880"/>
    </w:pPr>
    <w:rPr>
      <w:rFonts w:ascii="Calibri Light" w:hAnsi="Calibri Light"/>
      <w:sz w:val="32"/>
      <w:szCs w:val="24"/>
    </w:rPr>
  </w:style>
  <w:style w:type="character" w:customStyle="1" w:styleId="Titolo1Carattere">
    <w:name w:val="Titolo 1 Carattere"/>
    <w:link w:val="Titolo1"/>
    <w:rsid w:val="005D11CB"/>
    <w:rPr>
      <w:rFonts w:ascii="Arial" w:eastAsia="Times New Roman" w:hAnsi="Arial" w:cs="Times New Roman"/>
      <w:b/>
      <w:caps/>
      <w:szCs w:val="20"/>
      <w:lang w:eastAsia="it-IT"/>
    </w:rPr>
  </w:style>
  <w:style w:type="character" w:customStyle="1" w:styleId="Titolo2Carattere">
    <w:name w:val="Titolo 2 Carattere"/>
    <w:link w:val="Titolo2"/>
    <w:rsid w:val="005D11CB"/>
    <w:rPr>
      <w:rFonts w:ascii="Arial" w:eastAsia="Times New Roman" w:hAnsi="Arial" w:cs="Times New Roman"/>
      <w:b/>
      <w:caps/>
      <w:szCs w:val="20"/>
      <w:lang w:eastAsia="it-IT"/>
    </w:rPr>
  </w:style>
  <w:style w:type="character" w:customStyle="1" w:styleId="Titolo3Carattere">
    <w:name w:val="Titolo 3 Carattere"/>
    <w:link w:val="Titolo3"/>
    <w:rsid w:val="005D11CB"/>
    <w:rPr>
      <w:rFonts w:ascii="Arial" w:eastAsia="Times New Roman" w:hAnsi="Arial" w:cs="Times New Roman"/>
      <w:b/>
      <w:sz w:val="20"/>
      <w:szCs w:val="20"/>
      <w:lang w:eastAsia="it-IT"/>
    </w:rPr>
  </w:style>
  <w:style w:type="character" w:customStyle="1" w:styleId="Titolo4Carattere">
    <w:name w:val="Titolo 4 Carattere"/>
    <w:link w:val="Titolo4"/>
    <w:rsid w:val="005D11CB"/>
    <w:rPr>
      <w:rFonts w:ascii="Arial" w:eastAsia="Times New Roman" w:hAnsi="Arial" w:cs="Times New Roman"/>
      <w:b/>
      <w:smallCaps/>
      <w:sz w:val="20"/>
      <w:szCs w:val="20"/>
      <w:lang w:eastAsia="it-IT"/>
    </w:rPr>
  </w:style>
  <w:style w:type="character" w:customStyle="1" w:styleId="Titolo5Carattere">
    <w:name w:val="Titolo 5 Carattere"/>
    <w:link w:val="Titolo5"/>
    <w:rsid w:val="005D11CB"/>
    <w:rPr>
      <w:rFonts w:ascii="Arial" w:eastAsia="Times New Roman" w:hAnsi="Arial" w:cs="Times New Roman"/>
      <w:sz w:val="20"/>
      <w:szCs w:val="20"/>
      <w:lang w:eastAsia="it-IT"/>
    </w:rPr>
  </w:style>
  <w:style w:type="character" w:customStyle="1" w:styleId="Titolo6Carattere">
    <w:name w:val="Titolo 6 Carattere"/>
    <w:link w:val="Titolo6"/>
    <w:rsid w:val="005D11CB"/>
    <w:rPr>
      <w:rFonts w:ascii="Arial" w:eastAsia="Times New Roman" w:hAnsi="Arial" w:cs="Times New Roman"/>
      <w:i/>
      <w:sz w:val="20"/>
      <w:szCs w:val="20"/>
      <w:lang w:eastAsia="it-IT"/>
    </w:rPr>
  </w:style>
  <w:style w:type="character" w:customStyle="1" w:styleId="Titolo7Carattere">
    <w:name w:val="Titolo 7 Carattere"/>
    <w:link w:val="Titolo7"/>
    <w:rsid w:val="005D11CB"/>
    <w:rPr>
      <w:rFonts w:ascii="Arial" w:eastAsia="Times New Roman" w:hAnsi="Arial" w:cs="Times New Roman"/>
      <w:sz w:val="20"/>
      <w:szCs w:val="20"/>
      <w:lang w:eastAsia="it-IT"/>
    </w:rPr>
  </w:style>
  <w:style w:type="character" w:customStyle="1" w:styleId="Titolo8Carattere">
    <w:name w:val="Titolo 8 Carattere"/>
    <w:link w:val="Titolo8"/>
    <w:rsid w:val="005D11CB"/>
    <w:rPr>
      <w:rFonts w:ascii="Arial" w:eastAsia="Times New Roman" w:hAnsi="Arial" w:cs="Times New Roman"/>
      <w:i/>
      <w:sz w:val="20"/>
      <w:szCs w:val="20"/>
      <w:lang w:eastAsia="it-IT"/>
    </w:rPr>
  </w:style>
  <w:style w:type="character" w:customStyle="1" w:styleId="Titolo9Carattere">
    <w:name w:val="Titolo 9 Carattere"/>
    <w:link w:val="Titolo9"/>
    <w:rsid w:val="005D11CB"/>
    <w:rPr>
      <w:rFonts w:ascii="Arial" w:eastAsia="Times New Roman" w:hAnsi="Arial" w:cs="Times New Roman"/>
      <w:b/>
      <w:i/>
      <w:sz w:val="18"/>
      <w:szCs w:val="20"/>
      <w:lang w:eastAsia="it-IT"/>
    </w:rPr>
  </w:style>
  <w:style w:type="character" w:styleId="Collegamentoipertestuale">
    <w:name w:val="Hyperlink"/>
    <w:rsid w:val="005D11CB"/>
    <w:rPr>
      <w:rFonts w:ascii="Arial" w:hAnsi="Arial"/>
      <w:b/>
      <w:color w:val="0000FF"/>
      <w:sz w:val="20"/>
      <w:u w:val="none"/>
    </w:rPr>
  </w:style>
  <w:style w:type="character" w:styleId="Collegamentovisitato">
    <w:name w:val="FollowedHyperlink"/>
    <w:rsid w:val="005D11CB"/>
    <w:rPr>
      <w:rFonts w:ascii="Arial" w:hAnsi="Arial"/>
      <w:b/>
      <w:dstrike w:val="0"/>
      <w:color w:val="0000FF"/>
      <w:sz w:val="20"/>
      <w:u w:val="none"/>
      <w:vertAlign w:val="baseline"/>
    </w:rPr>
  </w:style>
  <w:style w:type="paragraph" w:styleId="Intestazione">
    <w:name w:val="header"/>
    <w:basedOn w:val="Normale"/>
    <w:link w:val="IntestazioneCarattere"/>
    <w:rsid w:val="005D11CB"/>
    <w:rPr>
      <w:b/>
      <w:caps/>
      <w:sz w:val="28"/>
    </w:rPr>
  </w:style>
  <w:style w:type="character" w:customStyle="1" w:styleId="IntestazioneCarattere">
    <w:name w:val="Intestazione Carattere"/>
    <w:link w:val="Intestazione"/>
    <w:rsid w:val="005D11CB"/>
    <w:rPr>
      <w:rFonts w:ascii="Arial" w:eastAsia="Times New Roman" w:hAnsi="Arial" w:cs="Times New Roman"/>
      <w:b/>
      <w:caps/>
      <w:sz w:val="28"/>
      <w:szCs w:val="20"/>
      <w:lang w:eastAsia="it-IT"/>
    </w:rPr>
  </w:style>
  <w:style w:type="character" w:styleId="Numeropagina">
    <w:name w:val="page number"/>
    <w:rsid w:val="005D11CB"/>
    <w:rPr>
      <w:rFonts w:ascii="Arial" w:hAnsi="Arial"/>
      <w:b/>
      <w:dstrike w:val="0"/>
      <w:color w:val="auto"/>
      <w:sz w:val="20"/>
      <w:vertAlign w:val="baseline"/>
    </w:rPr>
  </w:style>
  <w:style w:type="paragraph" w:styleId="Pidipagina">
    <w:name w:val="footer"/>
    <w:basedOn w:val="Normale"/>
    <w:link w:val="PidipaginaCarattere"/>
    <w:uiPriority w:val="99"/>
    <w:rsid w:val="005D11CB"/>
    <w:pPr>
      <w:tabs>
        <w:tab w:val="center" w:pos="4819"/>
        <w:tab w:val="right" w:pos="9638"/>
      </w:tabs>
    </w:pPr>
  </w:style>
  <w:style w:type="character" w:customStyle="1" w:styleId="PidipaginaCarattere">
    <w:name w:val="Piè di pagina Carattere"/>
    <w:link w:val="Pidipagina"/>
    <w:uiPriority w:val="99"/>
    <w:rsid w:val="005D11CB"/>
    <w:rPr>
      <w:rFonts w:ascii="Arial" w:eastAsia="Times New Roman" w:hAnsi="Arial" w:cs="Times New Roman"/>
      <w:sz w:val="20"/>
      <w:szCs w:val="20"/>
      <w:lang w:eastAsia="it-IT"/>
    </w:rPr>
  </w:style>
  <w:style w:type="paragraph" w:styleId="Sommario1">
    <w:name w:val="toc 1"/>
    <w:basedOn w:val="Normale"/>
    <w:next w:val="Normale"/>
    <w:semiHidden/>
    <w:rsid w:val="005D11CB"/>
    <w:pPr>
      <w:tabs>
        <w:tab w:val="right" w:leader="dot" w:pos="9061"/>
      </w:tabs>
      <w:spacing w:before="120"/>
    </w:pPr>
    <w:rPr>
      <w:noProof/>
    </w:rPr>
  </w:style>
  <w:style w:type="paragraph" w:styleId="Sommario2">
    <w:name w:val="toc 2"/>
    <w:basedOn w:val="Normale"/>
    <w:next w:val="Normale"/>
    <w:uiPriority w:val="39"/>
    <w:rsid w:val="005D11CB"/>
    <w:pPr>
      <w:tabs>
        <w:tab w:val="right" w:leader="dot" w:pos="9061"/>
      </w:tabs>
      <w:spacing w:before="60" w:after="60"/>
      <w:ind w:left="426" w:hanging="426"/>
    </w:pPr>
    <w:rPr>
      <w:noProof/>
    </w:rPr>
  </w:style>
  <w:style w:type="paragraph" w:styleId="Sommario3">
    <w:name w:val="toc 3"/>
    <w:basedOn w:val="Normale"/>
    <w:next w:val="Normale"/>
    <w:semiHidden/>
    <w:rsid w:val="005D11CB"/>
    <w:pPr>
      <w:tabs>
        <w:tab w:val="right" w:leader="dot" w:pos="9061"/>
      </w:tabs>
      <w:ind w:left="426" w:hanging="426"/>
    </w:pPr>
    <w:rPr>
      <w:caps/>
      <w:smallCaps/>
      <w:noProof/>
      <w:sz w:val="18"/>
    </w:rPr>
  </w:style>
  <w:style w:type="paragraph" w:styleId="Sommario4">
    <w:name w:val="toc 4"/>
    <w:basedOn w:val="Normale"/>
    <w:next w:val="Normale"/>
    <w:autoRedefine/>
    <w:semiHidden/>
    <w:rsid w:val="005D11CB"/>
    <w:pPr>
      <w:ind w:left="600"/>
    </w:pPr>
  </w:style>
  <w:style w:type="paragraph" w:styleId="Sommario5">
    <w:name w:val="toc 5"/>
    <w:basedOn w:val="Normale"/>
    <w:next w:val="Normale"/>
    <w:autoRedefine/>
    <w:semiHidden/>
    <w:rsid w:val="005D11CB"/>
    <w:pPr>
      <w:ind w:left="800"/>
    </w:pPr>
  </w:style>
  <w:style w:type="paragraph" w:styleId="Sommario6">
    <w:name w:val="toc 6"/>
    <w:basedOn w:val="Normale"/>
    <w:next w:val="Normale"/>
    <w:autoRedefine/>
    <w:semiHidden/>
    <w:rsid w:val="005D11CB"/>
    <w:pPr>
      <w:ind w:left="1000"/>
    </w:pPr>
  </w:style>
  <w:style w:type="paragraph" w:styleId="Sommario7">
    <w:name w:val="toc 7"/>
    <w:basedOn w:val="Normale"/>
    <w:next w:val="Normale"/>
    <w:autoRedefine/>
    <w:semiHidden/>
    <w:rsid w:val="005D11CB"/>
    <w:pPr>
      <w:ind w:left="1200"/>
    </w:pPr>
  </w:style>
  <w:style w:type="paragraph" w:styleId="Sommario8">
    <w:name w:val="toc 8"/>
    <w:basedOn w:val="Normale"/>
    <w:next w:val="Normale"/>
    <w:autoRedefine/>
    <w:semiHidden/>
    <w:rsid w:val="005D11CB"/>
    <w:pPr>
      <w:ind w:left="1400"/>
    </w:pPr>
  </w:style>
  <w:style w:type="paragraph" w:styleId="Sommario9">
    <w:name w:val="toc 9"/>
    <w:basedOn w:val="Normale"/>
    <w:next w:val="Normale"/>
    <w:autoRedefine/>
    <w:semiHidden/>
    <w:rsid w:val="005D11CB"/>
    <w:pPr>
      <w:ind w:left="1600"/>
    </w:pPr>
  </w:style>
  <w:style w:type="paragraph" w:styleId="Testodelblocco">
    <w:name w:val="Block Text"/>
    <w:basedOn w:val="Normale"/>
    <w:rsid w:val="005D11CB"/>
    <w:pPr>
      <w:ind w:left="340" w:right="57"/>
    </w:pPr>
  </w:style>
  <w:style w:type="paragraph" w:styleId="Testofumetto">
    <w:name w:val="Balloon Text"/>
    <w:basedOn w:val="Normale"/>
    <w:link w:val="TestofumettoCarattere"/>
    <w:semiHidden/>
    <w:rsid w:val="005D11CB"/>
    <w:rPr>
      <w:rFonts w:ascii="Tahoma" w:hAnsi="Tahoma" w:cs="Tahoma"/>
      <w:sz w:val="16"/>
      <w:szCs w:val="16"/>
    </w:rPr>
  </w:style>
  <w:style w:type="character" w:customStyle="1" w:styleId="TestofumettoCarattere">
    <w:name w:val="Testo fumetto Carattere"/>
    <w:link w:val="Testofumetto"/>
    <w:semiHidden/>
    <w:rsid w:val="005D11CB"/>
    <w:rPr>
      <w:rFonts w:ascii="Tahoma" w:eastAsia="Times New Roman" w:hAnsi="Tahoma" w:cs="Tahoma"/>
      <w:sz w:val="16"/>
      <w:szCs w:val="16"/>
      <w:lang w:eastAsia="it-IT"/>
    </w:rPr>
  </w:style>
  <w:style w:type="paragraph" w:customStyle="1" w:styleId="StileTitolo2Sinistro0cmPrimariga0cm">
    <w:name w:val="Stile Titolo 2 + Sinistro:  0 cm Prima riga:  0 cm"/>
    <w:basedOn w:val="Titolo2"/>
    <w:rsid w:val="005D11CB"/>
    <w:pPr>
      <w:numPr>
        <w:numId w:val="0"/>
      </w:numPr>
    </w:pPr>
    <w:rPr>
      <w:bCs/>
      <w:sz w:val="20"/>
    </w:rPr>
  </w:style>
  <w:style w:type="paragraph" w:customStyle="1" w:styleId="Style1">
    <w:name w:val="Style 1"/>
    <w:basedOn w:val="Normale"/>
    <w:rsid w:val="005D11CB"/>
    <w:rPr>
      <w:sz w:val="18"/>
    </w:rPr>
  </w:style>
  <w:style w:type="paragraph" w:customStyle="1" w:styleId="Style9">
    <w:name w:val="Style 9"/>
    <w:basedOn w:val="Normale"/>
    <w:rsid w:val="005D11CB"/>
    <w:pPr>
      <w:tabs>
        <w:tab w:val="left" w:pos="720"/>
      </w:tabs>
      <w:spacing w:after="216"/>
    </w:pPr>
    <w:rPr>
      <w:sz w:val="18"/>
    </w:rPr>
  </w:style>
  <w:style w:type="paragraph" w:customStyle="1" w:styleId="Style13">
    <w:name w:val="Style 13"/>
    <w:basedOn w:val="Normale"/>
    <w:rsid w:val="005D11CB"/>
    <w:pPr>
      <w:spacing w:after="216"/>
      <w:ind w:left="576"/>
      <w:jc w:val="left"/>
    </w:pPr>
    <w:rPr>
      <w:rFonts w:ascii="Times New Roman" w:hAnsi="Times New Roman"/>
      <w:color w:val="000000"/>
    </w:rPr>
  </w:style>
  <w:style w:type="paragraph" w:customStyle="1" w:styleId="Style2">
    <w:name w:val="Style 2"/>
    <w:basedOn w:val="Normale"/>
    <w:rsid w:val="005D11CB"/>
    <w:pPr>
      <w:jc w:val="center"/>
    </w:pPr>
    <w:rPr>
      <w:rFonts w:ascii="Times New Roman" w:hAnsi="Times New Roman"/>
      <w:color w:val="000000"/>
    </w:rPr>
  </w:style>
  <w:style w:type="paragraph" w:customStyle="1" w:styleId="Style3">
    <w:name w:val="Style 3"/>
    <w:basedOn w:val="Normale"/>
    <w:rsid w:val="005D11CB"/>
    <w:pPr>
      <w:spacing w:after="144" w:line="276" w:lineRule="exact"/>
      <w:jc w:val="left"/>
    </w:pPr>
    <w:rPr>
      <w:rFonts w:ascii="Times New Roman" w:hAnsi="Times New Roman"/>
      <w:color w:val="000000"/>
    </w:rPr>
  </w:style>
  <w:style w:type="paragraph" w:styleId="Corpodeltesto">
    <w:name w:val="Body Text"/>
    <w:basedOn w:val="Normale"/>
    <w:link w:val="CorpodeltestoCarattere"/>
    <w:rsid w:val="005D11CB"/>
    <w:rPr>
      <w:sz w:val="22"/>
    </w:rPr>
  </w:style>
  <w:style w:type="character" w:customStyle="1" w:styleId="CorpodeltestoCarattere">
    <w:name w:val="Corpo del testo Carattere"/>
    <w:link w:val="Corpodeltesto"/>
    <w:rsid w:val="005D11CB"/>
    <w:rPr>
      <w:rFonts w:ascii="Arial" w:eastAsia="Times New Roman" w:hAnsi="Arial" w:cs="Times New Roman"/>
      <w:szCs w:val="20"/>
      <w:lang w:eastAsia="it-IT"/>
    </w:rPr>
  </w:style>
  <w:style w:type="character" w:styleId="Enfasigrassetto">
    <w:name w:val="Strong"/>
    <w:qFormat/>
    <w:rsid w:val="005D11CB"/>
    <w:rPr>
      <w:b/>
    </w:rPr>
  </w:style>
  <w:style w:type="paragraph" w:styleId="Testonotaapidipagina">
    <w:name w:val="footnote text"/>
    <w:basedOn w:val="Normale"/>
    <w:link w:val="TestonotaapidipaginaCarattere"/>
    <w:semiHidden/>
    <w:rsid w:val="005D11CB"/>
  </w:style>
  <w:style w:type="character" w:customStyle="1" w:styleId="TestonotaapidipaginaCarattere">
    <w:name w:val="Testo nota a piè di pagina Carattere"/>
    <w:link w:val="Testonotaapidipagina"/>
    <w:semiHidden/>
    <w:rsid w:val="005D11CB"/>
    <w:rPr>
      <w:rFonts w:ascii="Arial" w:eastAsia="Times New Roman" w:hAnsi="Arial" w:cs="Times New Roman"/>
      <w:sz w:val="20"/>
      <w:szCs w:val="20"/>
      <w:lang w:eastAsia="it-IT"/>
    </w:rPr>
  </w:style>
  <w:style w:type="character" w:styleId="Rimandonotaapidipagina">
    <w:name w:val="footnote reference"/>
    <w:semiHidden/>
    <w:rsid w:val="005D11CB"/>
    <w:rPr>
      <w:vertAlign w:val="superscript"/>
    </w:rPr>
  </w:style>
  <w:style w:type="table" w:styleId="Grigliatabella">
    <w:name w:val="Table Grid"/>
    <w:basedOn w:val="Tabellanormale"/>
    <w:rsid w:val="005D11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5D11CB"/>
    <w:pPr>
      <w:ind w:left="708"/>
    </w:pPr>
  </w:style>
  <w:style w:type="paragraph" w:styleId="NormaleWeb">
    <w:name w:val="Normal (Web)"/>
    <w:basedOn w:val="Normale"/>
    <w:uiPriority w:val="99"/>
    <w:unhideWhenUsed/>
    <w:rsid w:val="007A0EDF"/>
    <w:pPr>
      <w:spacing w:before="100" w:beforeAutospacing="1" w:after="100" w:afterAutospacing="1"/>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3043</Words>
  <Characters>17347</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20350</CharactersWithSpaces>
  <SharedDoc>false</SharedDoc>
  <HLinks>
    <vt:vector size="18" baseType="variant">
      <vt:variant>
        <vt:i4>7012405</vt:i4>
      </vt:variant>
      <vt:variant>
        <vt:i4>6</vt:i4>
      </vt:variant>
      <vt:variant>
        <vt:i4>0</vt:i4>
      </vt:variant>
      <vt:variant>
        <vt:i4>5</vt:i4>
      </vt:variant>
      <vt:variant>
        <vt:lpwstr>http://www.rivieratrasporti.it/</vt:lpwstr>
      </vt:variant>
      <vt:variant>
        <vt:lpwstr/>
      </vt:variant>
      <vt:variant>
        <vt:i4>7012405</vt:i4>
      </vt:variant>
      <vt:variant>
        <vt:i4>3</vt:i4>
      </vt:variant>
      <vt:variant>
        <vt:i4>0</vt:i4>
      </vt:variant>
      <vt:variant>
        <vt:i4>5</vt:i4>
      </vt:variant>
      <vt:variant>
        <vt:lpwstr>http://www.rivieratrasporti.it/</vt:lpwstr>
      </vt:variant>
      <vt:variant>
        <vt:lpwstr/>
      </vt:variant>
      <vt:variant>
        <vt:i4>458812</vt:i4>
      </vt:variant>
      <vt:variant>
        <vt:i4>0</vt:i4>
      </vt:variant>
      <vt:variant>
        <vt:i4>0</vt:i4>
      </vt:variant>
      <vt:variant>
        <vt:i4>5</vt:i4>
      </vt:variant>
      <vt:variant>
        <vt:lpwstr>mailto:rivieratrasporti@pec.it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2021-03-18T20:41:00Z</dcterms:created>
  <dcterms:modified xsi:type="dcterms:W3CDTF">2021-03-22T09:46:00Z</dcterms:modified>
</cp:coreProperties>
</file>